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1917" w:rsidRPr="006C6FB6" w:rsidRDefault="00C51917" w:rsidP="004B443D">
      <w:pPr>
        <w:pStyle w:val="Title"/>
        <w:rPr>
          <w:b/>
          <w:sz w:val="24"/>
          <w:szCs w:val="24"/>
        </w:rPr>
      </w:pPr>
      <w:r w:rsidRPr="006C6FB6">
        <w:rPr>
          <w:b/>
          <w:sz w:val="24"/>
          <w:szCs w:val="24"/>
        </w:rPr>
        <w:t>СОФИЙСКИ УНИВЕРСИТЕТ “СВ. КЛИМЕНТ ОХРИДСКИ”</w:t>
      </w:r>
    </w:p>
    <w:p w:rsidR="00C51917" w:rsidRPr="006C6FB6" w:rsidRDefault="00C51917" w:rsidP="004B443D">
      <w:pPr>
        <w:pStyle w:val="Heading1"/>
        <w:pBdr>
          <w:bottom w:val="double" w:sz="6" w:space="1" w:color="auto"/>
        </w:pBd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Факултет по славянски филологии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</w:p>
    <w:p w:rsidR="00C51917" w:rsidRPr="006C6FB6" w:rsidRDefault="00C51917" w:rsidP="004B443D">
      <w:pPr>
        <w:pStyle w:val="Heading1"/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УЧЕБНА ПРОГРАМА</w:t>
      </w:r>
    </w:p>
    <w:p w:rsidR="00C51917" w:rsidRPr="006C6FB6" w:rsidRDefault="00C51917" w:rsidP="004B4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1917" w:rsidRPr="006C6FB6" w:rsidRDefault="00C51917" w:rsidP="004B443D">
      <w:pPr>
        <w:pStyle w:val="Heading3"/>
        <w:rPr>
          <w:rFonts w:ascii="Times New Roman" w:hAnsi="Times New Roman"/>
          <w:sz w:val="24"/>
          <w:szCs w:val="24"/>
          <w:lang w:val="ru-RU"/>
        </w:rPr>
      </w:pPr>
      <w:r w:rsidRPr="006C6FB6">
        <w:rPr>
          <w:rFonts w:ascii="Times New Roman" w:hAnsi="Times New Roman"/>
          <w:sz w:val="24"/>
          <w:szCs w:val="24"/>
        </w:rPr>
        <w:t xml:space="preserve">по дисциплината </w:t>
      </w:r>
    </w:p>
    <w:p w:rsidR="00C51917" w:rsidRPr="006C6FB6" w:rsidRDefault="00C51917" w:rsidP="004B443D">
      <w:pPr>
        <w:ind w:firstLine="708"/>
        <w:jc w:val="center"/>
        <w:rPr>
          <w:rFonts w:ascii="Times New Roman" w:hAnsi="Times New Roman"/>
          <w:lang w:val="ru-RU"/>
        </w:rPr>
      </w:pPr>
      <w:r w:rsidRPr="006C6FB6">
        <w:rPr>
          <w:rFonts w:ascii="Times New Roman" w:hAnsi="Times New Roman"/>
          <w:b/>
          <w:sz w:val="24"/>
          <w:szCs w:val="24"/>
        </w:rPr>
        <w:t>ЕПИСТОЛАРНАТА КУЛТУРА НА</w:t>
      </w:r>
      <w:r w:rsidRPr="006C6F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C6FB6">
        <w:rPr>
          <w:rFonts w:ascii="Times New Roman" w:hAnsi="Times New Roman"/>
          <w:b/>
          <w:sz w:val="24"/>
          <w:szCs w:val="24"/>
        </w:rPr>
        <w:t>БЪЛГАРСКОТО ВЪЗРАЖДАНЕ</w:t>
      </w:r>
    </w:p>
    <w:p w:rsidR="00C51917" w:rsidRPr="006C6FB6" w:rsidRDefault="00C51917" w:rsidP="004B443D">
      <w:pPr>
        <w:pStyle w:val="BodyText"/>
        <w:rPr>
          <w:rFonts w:ascii="Times New Roman" w:hAnsi="Times New Roman"/>
          <w:b/>
          <w:sz w:val="24"/>
          <w:szCs w:val="24"/>
        </w:rPr>
      </w:pPr>
      <w:r w:rsidRPr="006C6FB6">
        <w:rPr>
          <w:rFonts w:ascii="Times New Roman" w:hAnsi="Times New Roman"/>
          <w:b/>
          <w:sz w:val="24"/>
          <w:szCs w:val="24"/>
        </w:rPr>
        <w:t xml:space="preserve">Образователно-квалификационна степен </w:t>
      </w:r>
      <w:r w:rsidRPr="006C6FB6">
        <w:rPr>
          <w:rFonts w:ascii="Times New Roman" w:hAnsi="Times New Roman"/>
          <w:b/>
          <w:sz w:val="24"/>
          <w:szCs w:val="24"/>
          <w:lang w:val="ru-RU"/>
        </w:rPr>
        <w:t>бакалавър</w:t>
      </w:r>
      <w:r w:rsidRPr="006C6FB6">
        <w:rPr>
          <w:rFonts w:ascii="Times New Roman" w:hAnsi="Times New Roman"/>
          <w:b/>
          <w:sz w:val="24"/>
          <w:szCs w:val="24"/>
        </w:rPr>
        <w:t>…</w:t>
      </w:r>
    </w:p>
    <w:p w:rsidR="00C51917" w:rsidRPr="006C6FB6" w:rsidRDefault="00C51917" w:rsidP="004B443D">
      <w:pPr>
        <w:jc w:val="center"/>
        <w:rPr>
          <w:rFonts w:ascii="Times New Roman" w:hAnsi="Times New Roman"/>
          <w:b/>
          <w:sz w:val="28"/>
          <w:szCs w:val="28"/>
        </w:rPr>
      </w:pPr>
      <w:r w:rsidRPr="006C6FB6">
        <w:rPr>
          <w:rFonts w:ascii="Times New Roman" w:hAnsi="Times New Roman"/>
          <w:b/>
          <w:sz w:val="28"/>
          <w:szCs w:val="28"/>
        </w:rPr>
        <w:t>Вид обучение: …редовно</w:t>
      </w:r>
    </w:p>
    <w:p w:rsidR="00C51917" w:rsidRPr="006C6FB6" w:rsidRDefault="00C51917" w:rsidP="004B443D">
      <w:pPr>
        <w:jc w:val="center"/>
        <w:rPr>
          <w:rFonts w:ascii="Times New Roman" w:hAnsi="Times New Roman"/>
          <w:sz w:val="24"/>
          <w:szCs w:val="24"/>
        </w:rPr>
      </w:pPr>
    </w:p>
    <w:p w:rsidR="00C51917" w:rsidRPr="006C6FB6" w:rsidRDefault="00C51917" w:rsidP="004B443D">
      <w:pPr>
        <w:pStyle w:val="Heading2"/>
        <w:rPr>
          <w:rFonts w:ascii="Times New Roman" w:hAnsi="Times New Roman"/>
          <w:b/>
          <w:i/>
          <w:sz w:val="24"/>
          <w:szCs w:val="24"/>
        </w:rPr>
      </w:pPr>
      <w:r w:rsidRPr="006C6FB6">
        <w:rPr>
          <w:rFonts w:ascii="Times New Roman" w:hAnsi="Times New Roman"/>
          <w:b/>
          <w:i/>
          <w:sz w:val="24"/>
          <w:szCs w:val="24"/>
        </w:rPr>
        <w:t>Извадка от учебния план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851"/>
        <w:gridCol w:w="1134"/>
        <w:gridCol w:w="1134"/>
        <w:gridCol w:w="850"/>
        <w:gridCol w:w="1276"/>
        <w:gridCol w:w="1842"/>
      </w:tblGrid>
      <w:tr w:rsidR="00C51917" w:rsidRPr="006C6FB6" w:rsidTr="004B443D">
        <w:trPr>
          <w:cantSplit/>
        </w:trPr>
        <w:tc>
          <w:tcPr>
            <w:tcW w:w="2410" w:type="dxa"/>
            <w:vMerge w:val="restart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</w:rPr>
              <w:t>Наименование на дисциплината</w:t>
            </w:r>
          </w:p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C51917" w:rsidRPr="006C6FB6" w:rsidRDefault="00C51917">
            <w:pPr>
              <w:pStyle w:val="Heading5"/>
              <w:rPr>
                <w:rFonts w:ascii="Times New Roman" w:hAnsi="Times New Roman"/>
                <w:b/>
                <w:sz w:val="24"/>
                <w:szCs w:val="24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</w:rPr>
              <w:t>Хорариум</w:t>
            </w:r>
          </w:p>
        </w:tc>
        <w:tc>
          <w:tcPr>
            <w:tcW w:w="1276" w:type="dxa"/>
            <w:vMerge w:val="restart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</w:rPr>
              <w:t>ECTS-</w:t>
            </w:r>
          </w:p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</w:rPr>
              <w:t>кредити</w:t>
            </w:r>
          </w:p>
        </w:tc>
        <w:tc>
          <w:tcPr>
            <w:tcW w:w="1843" w:type="dxa"/>
            <w:vMerge w:val="restart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917" w:rsidRPr="006C6FB6" w:rsidRDefault="00C51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</w:rPr>
              <w:t>Форма на заключителен контрол</w:t>
            </w:r>
          </w:p>
        </w:tc>
      </w:tr>
      <w:tr w:rsidR="00C51917" w:rsidRPr="006C6FB6" w:rsidTr="004B443D">
        <w:trPr>
          <w:cantSplit/>
          <w:trHeight w:val="1851"/>
        </w:trPr>
        <w:tc>
          <w:tcPr>
            <w:tcW w:w="2410" w:type="dxa"/>
            <w:vMerge/>
            <w:vAlign w:val="center"/>
          </w:tcPr>
          <w:p w:rsidR="00C51917" w:rsidRPr="006C6FB6" w:rsidRDefault="00C51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51917" w:rsidRPr="006C6FB6" w:rsidRDefault="00C51917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6FB6">
              <w:rPr>
                <w:rFonts w:ascii="Times New Roman" w:hAnsi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C51917" w:rsidRPr="006C6FB6" w:rsidRDefault="00C51917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6FB6">
              <w:rPr>
                <w:rFonts w:ascii="Times New Roman" w:hAnsi="Times New Roman"/>
                <w:i/>
                <w:sz w:val="24"/>
                <w:szCs w:val="24"/>
              </w:rPr>
              <w:t>Семинарни упражнения</w:t>
            </w:r>
          </w:p>
        </w:tc>
        <w:tc>
          <w:tcPr>
            <w:tcW w:w="1134" w:type="dxa"/>
            <w:textDirection w:val="btLr"/>
          </w:tcPr>
          <w:p w:rsidR="00C51917" w:rsidRPr="006C6FB6" w:rsidRDefault="00C51917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6FB6">
              <w:rPr>
                <w:rFonts w:ascii="Times New Roman" w:hAnsi="Times New Roman"/>
                <w:i/>
                <w:sz w:val="24"/>
                <w:szCs w:val="24"/>
              </w:rPr>
              <w:t>Практически упражнения</w:t>
            </w:r>
          </w:p>
        </w:tc>
        <w:tc>
          <w:tcPr>
            <w:tcW w:w="850" w:type="dxa"/>
            <w:textDirection w:val="btLr"/>
          </w:tcPr>
          <w:p w:rsidR="00C51917" w:rsidRPr="006C6FB6" w:rsidRDefault="00C51917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6FB6">
              <w:rPr>
                <w:rFonts w:ascii="Times New Roman" w:hAnsi="Times New Roman"/>
                <w:i/>
                <w:sz w:val="24"/>
                <w:szCs w:val="24"/>
              </w:rPr>
              <w:t>Хоспитиране</w:t>
            </w:r>
          </w:p>
        </w:tc>
        <w:tc>
          <w:tcPr>
            <w:tcW w:w="1276" w:type="dxa"/>
            <w:vMerge/>
            <w:vAlign w:val="center"/>
          </w:tcPr>
          <w:p w:rsidR="00C51917" w:rsidRPr="006C6FB6" w:rsidRDefault="00C51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51917" w:rsidRPr="006C6FB6" w:rsidRDefault="00C51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917" w:rsidRPr="006C6FB6" w:rsidTr="004B443D">
        <w:trPr>
          <w:cantSplit/>
          <w:trHeight w:val="1552"/>
        </w:trPr>
        <w:tc>
          <w:tcPr>
            <w:tcW w:w="2410" w:type="dxa"/>
          </w:tcPr>
          <w:p w:rsidR="00C51917" w:rsidRPr="006C6FB6" w:rsidRDefault="00C51917" w:rsidP="00854E26">
            <w:pPr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Епистоларната култура на Българското възраждане</w:t>
            </w:r>
          </w:p>
        </w:tc>
        <w:tc>
          <w:tcPr>
            <w:tcW w:w="851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917" w:rsidRPr="006C6FB6" w:rsidRDefault="00C51917" w:rsidP="004B443D">
            <w:pPr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Устен изпит</w:t>
            </w:r>
          </w:p>
        </w:tc>
      </w:tr>
    </w:tbl>
    <w:p w:rsidR="00C51917" w:rsidRPr="006C6FB6" w:rsidRDefault="00C51917" w:rsidP="004B443D">
      <w:pPr>
        <w:pStyle w:val="BodyTextIndent"/>
        <w:ind w:firstLine="4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4B443D">
      <w:pPr>
        <w:jc w:val="both"/>
        <w:rPr>
          <w:rFonts w:ascii="Times New Roman" w:hAnsi="Times New Roman"/>
          <w:sz w:val="24"/>
          <w:szCs w:val="24"/>
        </w:rPr>
      </w:pPr>
    </w:p>
    <w:p w:rsidR="00C51917" w:rsidRPr="006C6FB6" w:rsidRDefault="00C51917" w:rsidP="004B443D">
      <w:pPr>
        <w:pStyle w:val="Heading3"/>
        <w:rPr>
          <w:rFonts w:ascii="Times New Roman" w:hAnsi="Times New Roman"/>
          <w:i/>
          <w:sz w:val="24"/>
          <w:szCs w:val="24"/>
          <w:lang w:val="en-US"/>
        </w:rPr>
      </w:pPr>
      <w:r w:rsidRPr="006C6FB6">
        <w:rPr>
          <w:rFonts w:ascii="Times New Roman" w:hAnsi="Times New Roman"/>
          <w:i/>
          <w:sz w:val="24"/>
          <w:szCs w:val="24"/>
        </w:rPr>
        <w:t>Анотация</w:t>
      </w:r>
    </w:p>
    <w:p w:rsidR="00C51917" w:rsidRPr="006C6FB6" w:rsidRDefault="00C51917" w:rsidP="004B4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1917" w:rsidRPr="006C6FB6" w:rsidRDefault="00C51917" w:rsidP="004B44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ab/>
        <w:t xml:space="preserve">Лекционният курс ще набележи основните моменти от изграждането на епистоларната култура на Българското възраждане. Личните писма ще бъдат разглеждани  през тяхната функционалност. Така се оформят отделни тематични класове: писмото и литературният бит, писмото и усещането за художество, писмото и раждането на културната програма на Възраждането и проч. От такъв изследователски ъгъл ще бъдат коментирани и въпросите на жанровата специфика на личното писмо. Отделен аспект на възрожденската епистоларност  представя въпросът за писмовниците </w:t>
      </w:r>
      <w:r w:rsidRPr="006C6FB6">
        <w:rPr>
          <w:rFonts w:ascii="Times New Roman" w:hAnsi="Times New Roman"/>
          <w:sz w:val="24"/>
          <w:szCs w:val="24"/>
          <w:lang w:val="ru-RU"/>
        </w:rPr>
        <w:t>(</w:t>
      </w:r>
      <w:r w:rsidRPr="006C6FB6">
        <w:rPr>
          <w:rFonts w:ascii="Times New Roman" w:hAnsi="Times New Roman"/>
          <w:sz w:val="24"/>
          <w:szCs w:val="24"/>
        </w:rPr>
        <w:t>сбораници с образци за писма</w:t>
      </w:r>
      <w:r w:rsidRPr="006C6FB6">
        <w:rPr>
          <w:rFonts w:ascii="Times New Roman" w:hAnsi="Times New Roman"/>
          <w:sz w:val="24"/>
          <w:szCs w:val="24"/>
          <w:lang w:val="ru-RU"/>
        </w:rPr>
        <w:t>)</w:t>
      </w:r>
      <w:r w:rsidRPr="006C6FB6">
        <w:rPr>
          <w:rFonts w:ascii="Times New Roman" w:hAnsi="Times New Roman"/>
          <w:sz w:val="24"/>
          <w:szCs w:val="24"/>
        </w:rPr>
        <w:t xml:space="preserve"> – същност, структура, специфика,  функции. Разглеждането  им задължително предполага обособяването на два раздела – ръкописни писмовници и печатни писмовници, което вече поставя въпроса за съотношението ръкописно/печатно през Възраждането, за разпространението и  рецепцията на двата вида текстове. Ще бъдат разгледани образците за любовни писма, писма за развод, т.нар. „досадително писмо”,  за  търговия  и образование, лични отношения в семейството и проч, а също и писма, които се доближават до художествени текстове.</w:t>
      </w:r>
    </w:p>
    <w:p w:rsidR="00C51917" w:rsidRPr="006C6FB6" w:rsidRDefault="00C51917" w:rsidP="004B443D">
      <w:pPr>
        <w:spacing w:line="360" w:lineRule="auto"/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ab/>
        <w:t>Като изворов материал ще са привлечени писмата на априлските дейци 1876 г., писмата на българите от Одеса и Москва, преписката на Неофит Рилски, на  Найден Геров,  Любен Каравелов, Иван Богоров, Григор Пърличев, Васил Априлов и Юрий Венелин, Тодор Пеев, Захарий Стоянов, Тодор Икономов и много други. Ще бъдат разгледани и всички излезли от печат писмовници – Неофит Бозвели и Ем. Васкидович, Христаки Павлович,  Георги Икономов, Сава Доброплодни,  Добри Войников, Никола Михайловски, търговски писмовници и др.</w:t>
      </w:r>
    </w:p>
    <w:p w:rsidR="00C51917" w:rsidRPr="006C6FB6" w:rsidRDefault="00C51917" w:rsidP="006C6FB6">
      <w:pPr>
        <w:pStyle w:val="Heading4"/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C51917" w:rsidRPr="006C6FB6" w:rsidRDefault="00C51917" w:rsidP="004B443D">
      <w:pPr>
        <w:rPr>
          <w:rFonts w:ascii="Times New Roman" w:hAnsi="Times New Roman"/>
          <w:b/>
          <w:sz w:val="24"/>
          <w:szCs w:val="24"/>
        </w:rPr>
      </w:pPr>
      <w:r w:rsidRPr="006C6FB6">
        <w:rPr>
          <w:rFonts w:ascii="Times New Roman" w:hAnsi="Times New Roman"/>
          <w:b/>
          <w:sz w:val="24"/>
          <w:szCs w:val="24"/>
        </w:rPr>
        <w:t xml:space="preserve">Форми и методи на оценяване: 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Текуща оценка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Устен изпит</w:t>
      </w:r>
    </w:p>
    <w:p w:rsidR="00C51917" w:rsidRPr="006C6FB6" w:rsidRDefault="00C51917" w:rsidP="004B443D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1917" w:rsidRPr="006C6FB6" w:rsidRDefault="00C51917" w:rsidP="004B443D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1917" w:rsidRPr="006C6FB6" w:rsidRDefault="00C51917" w:rsidP="004B443D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  <w:r w:rsidRPr="006C6FB6">
        <w:rPr>
          <w:rFonts w:ascii="Times New Roman" w:hAnsi="Times New Roman"/>
          <w:i/>
          <w:sz w:val="24"/>
          <w:szCs w:val="24"/>
        </w:rPr>
        <w:t xml:space="preserve">Лекционен курс </w:t>
      </w:r>
    </w:p>
    <w:p w:rsidR="00C51917" w:rsidRPr="006C6FB6" w:rsidRDefault="00C51917" w:rsidP="004B443D">
      <w:pPr>
        <w:rPr>
          <w:rFonts w:ascii="Times New Roman" w:hAnsi="Times New Roman"/>
          <w:sz w:val="20"/>
          <w:szCs w:val="20"/>
        </w:rPr>
      </w:pPr>
    </w:p>
    <w:tbl>
      <w:tblPr>
        <w:tblW w:w="904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2"/>
        <w:gridCol w:w="6300"/>
        <w:gridCol w:w="1620"/>
      </w:tblGrid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Тема №</w:t>
            </w:r>
          </w:p>
        </w:tc>
        <w:tc>
          <w:tcPr>
            <w:tcW w:w="630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Наименование на темата</w:t>
            </w: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Хорариум</w:t>
            </w:r>
          </w:p>
        </w:tc>
      </w:tr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C51917" w:rsidRPr="006C6FB6" w:rsidRDefault="00C51917" w:rsidP="00854E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Епистоларната култура –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определение на понятието, същност, специфика. Българското възраждане – време на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личностно самоопределяне, на изява на личните връзки, на публичност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Епистоларната култура – белег на новото през периода на Възраждането. Ще бъде представена триединната същност на епистоларната култура – като норма, процес и резултат от писменото общуване; ще бъдат изяснени  въпроси от типа кога и как се изгражда тази култура, кои са носителите, как се разпростира във възрожденското време, каква е динамиката на нейното   утвърждаване и т.н. </w:t>
            </w: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C51917" w:rsidRPr="006C6FB6" w:rsidRDefault="00C51917" w:rsidP="002C65A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ab/>
              <w:t>Възрожденските писмовници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като явление, характеризиращо културата на Българското възраждане. Писмовниците – белег за зрелостта на личното писмо. Същност и особености, автори и разпространение.</w:t>
            </w:r>
          </w:p>
          <w:p w:rsidR="00C51917" w:rsidRPr="006C6FB6" w:rsidRDefault="00C51917" w:rsidP="002C65A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ab/>
              <w:t>Ръкописните  писмовници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от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XVII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,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XVIII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и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XIX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 век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–  същност и специфики. Кои са авторите и какви традиции следват. Разпространение и влияние. Слепчански  писмовник, Хилендарски писмовник, писмовникът на Пенчо Ралчов и др.</w:t>
            </w:r>
          </w:p>
          <w:p w:rsidR="00C51917" w:rsidRPr="006C6FB6" w:rsidRDefault="00C51917">
            <w:pPr>
              <w:pStyle w:val="Heading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C51917" w:rsidRPr="006C6FB6" w:rsidRDefault="00C51917" w:rsidP="002C65A4">
            <w:pPr>
              <w:tabs>
                <w:tab w:val="left" w:pos="720"/>
              </w:tabs>
              <w:ind w:left="36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C51917" w:rsidRPr="006C6FB6" w:rsidRDefault="00C51917" w:rsidP="00854E26">
            <w:pPr>
              <w:tabs>
                <w:tab w:val="left" w:pos="720"/>
              </w:tabs>
              <w:ind w:left="127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ab/>
              <w:t xml:space="preserve">Печатните писмовници от 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XIX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век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– значение и функции. Разглеждане на опозицията ръкописно/печатно като един от белезите на възрожденската култура. Преглед на по-значимите 10 писмовника от </w:t>
            </w:r>
            <w:r w:rsidRPr="006C6FB6">
              <w:rPr>
                <w:rFonts w:ascii="Times New Roman" w:hAnsi="Times New Roman"/>
                <w:sz w:val="24"/>
                <w:szCs w:val="24"/>
                <w:lang w:val="en-US" w:eastAsia="bg-BG"/>
              </w:rPr>
              <w:t>XIX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век  - от 1835 на Христаки Павлович и на Неофит Бозвели  до 1868 на Никола Михайловски. Писмовниците – значимо явление  във възрожденската книжнина.  Връзка с новобългарското образование. Проследяване на ролята и значението им за изграждане на  естетическия вкус и модерното усещане на възрожденския човек. Писмовниците и изграждането на личността през Възраждането. Ролята на писмовниците за оформяне на словесната култура, за изграждане на навици, за възпитанието и образованието на възрожденеца.</w:t>
            </w:r>
          </w:p>
          <w:p w:rsidR="00C51917" w:rsidRPr="006C6FB6" w:rsidRDefault="00C51917" w:rsidP="00854E26">
            <w:pPr>
              <w:tabs>
                <w:tab w:val="left" w:pos="720"/>
              </w:tabs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За „церемониалът” 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>на писмата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.</w:t>
            </w:r>
            <w:r w:rsidRPr="006C6FB6">
              <w:rPr>
                <w:rFonts w:ascii="Times New Roman" w:hAnsi="Times New Roman"/>
                <w:sz w:val="24"/>
                <w:szCs w:val="24"/>
              </w:rPr>
              <w:t xml:space="preserve"> Създаване на нормата като стил. Създаване на стила като норма. Съотнасяне на писмо/писмовник – същност и значение.</w:t>
            </w:r>
          </w:p>
        </w:tc>
        <w:tc>
          <w:tcPr>
            <w:tcW w:w="1620" w:type="dxa"/>
          </w:tcPr>
          <w:p w:rsidR="00C51917" w:rsidRPr="006C6FB6" w:rsidRDefault="00C51917" w:rsidP="002C6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C51917" w:rsidRPr="006C6FB6" w:rsidRDefault="00C51917" w:rsidP="00155B6E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За природата на писмата: диалогичност и документалност на личните писма.  Ант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>ичната представа за писмата като „разговор с отсъстващ приятел”. Представа на възрожденския човек за личните писма –„така ,както се разговаряме и ний с вас…”. Личното писмо – документ за историческото време. Документалността на писменото общуване – възможност за опознаване на себе си. Личният дневник – един вид „писмо до себе си”.</w:t>
            </w:r>
          </w:p>
          <w:p w:rsidR="00C51917" w:rsidRPr="006C6FB6" w:rsidRDefault="00C51917">
            <w:pPr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1917" w:rsidRPr="006C6FB6" w:rsidTr="00854E26"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C51917" w:rsidRPr="006C6FB6" w:rsidRDefault="00C51917" w:rsidP="00155B6E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Социокултурните функции на възрожденските писма. Писмото - културна програма. 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Ще бъде разгледана основно преписката на Васил Априлов с Юрий Венелин и с българските просветители, идеята за събиране на старинни предмети и артефакти от българската история. Как функционират личните писма и доколко и как може да се говори ,че чрез тази преписка на Априлов и Венелин се изгражда една културна програма за съхранение на българските старини. </w:t>
            </w:r>
          </w:p>
          <w:p w:rsidR="00C51917" w:rsidRPr="006C6FB6" w:rsidRDefault="00C51917" w:rsidP="00155B6E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>Функционалността на личните писма през Възраждането – за какво служат, каква е тяхната роля, какви са техните носители.</w:t>
            </w: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Писмата и литературният бит.</w:t>
            </w:r>
          </w:p>
          <w:p w:rsidR="00C51917" w:rsidRPr="006C6FB6" w:rsidRDefault="00C51917">
            <w:pPr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1917" w:rsidRPr="006C6FB6" w:rsidTr="006C6FB6">
        <w:trPr>
          <w:trHeight w:val="2689"/>
        </w:trPr>
        <w:tc>
          <w:tcPr>
            <w:tcW w:w="1122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C51917" w:rsidRPr="006C6FB6" w:rsidRDefault="00C51917" w:rsidP="00155B6E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C6FB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Писмата в жанровата система на българската литература през Възраждането. 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Как личните писма се включват в жанровите конвенции през </w:t>
            </w:r>
            <w:r w:rsidRPr="006C6FB6">
              <w:rPr>
                <w:rFonts w:ascii="Times New Roman" w:hAnsi="Times New Roman"/>
                <w:sz w:val="24"/>
                <w:szCs w:val="24"/>
                <w:lang w:val="en-US" w:eastAsia="bg-BG"/>
              </w:rPr>
              <w:t>XIX</w:t>
            </w:r>
            <w:r w:rsidRPr="006C6FB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век. За художествеността в  личните писма. Писма.-елегии, писма-пътеписи, писма-трактати, писма-литературно съчинение и пр. </w:t>
            </w:r>
          </w:p>
          <w:p w:rsidR="00C51917" w:rsidRPr="006C6FB6" w:rsidRDefault="00C51917">
            <w:pPr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51917" w:rsidRPr="006C6FB6" w:rsidRDefault="00C5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1917" w:rsidRPr="006C6FB6" w:rsidRDefault="00C51917" w:rsidP="004B443D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1917" w:rsidRPr="006C6FB6" w:rsidRDefault="00C51917" w:rsidP="004B443D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1917" w:rsidRPr="006C6FB6" w:rsidRDefault="00C51917" w:rsidP="00854E26">
      <w:pPr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4B443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C6FB6">
        <w:rPr>
          <w:rFonts w:ascii="Times New Roman" w:hAnsi="Times New Roman"/>
          <w:b/>
          <w:i/>
          <w:sz w:val="24"/>
          <w:szCs w:val="24"/>
        </w:rPr>
        <w:t>Съставили програмата: Проф. д. ф. н. Румяна Дамянова</w:t>
      </w:r>
    </w:p>
    <w:p w:rsidR="00C51917" w:rsidRPr="006C6FB6" w:rsidRDefault="00C51917" w:rsidP="006C6FB6">
      <w:pPr>
        <w:pStyle w:val="BodyText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6C6FB6">
      <w:pPr>
        <w:pStyle w:val="BodyText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854E26">
      <w:pPr>
        <w:pStyle w:val="BodyText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4B443D">
      <w:pPr>
        <w:pStyle w:val="BodyText"/>
        <w:rPr>
          <w:rFonts w:ascii="Times New Roman" w:hAnsi="Times New Roman"/>
          <w:b/>
          <w:i/>
          <w:sz w:val="24"/>
          <w:szCs w:val="24"/>
        </w:rPr>
      </w:pPr>
    </w:p>
    <w:p w:rsidR="00C51917" w:rsidRPr="006C6FB6" w:rsidRDefault="00C51917" w:rsidP="004B443D">
      <w:pPr>
        <w:pStyle w:val="BodyText"/>
        <w:rPr>
          <w:rFonts w:ascii="Times New Roman" w:hAnsi="Times New Roman"/>
          <w:b/>
          <w:i/>
          <w:sz w:val="24"/>
          <w:szCs w:val="24"/>
        </w:rPr>
      </w:pPr>
      <w:r w:rsidRPr="006C6FB6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C51917" w:rsidRPr="006C6FB6" w:rsidRDefault="00C51917" w:rsidP="004B443D">
      <w:pPr>
        <w:jc w:val="center"/>
        <w:rPr>
          <w:rFonts w:ascii="Times New Roman" w:hAnsi="Times New Roman"/>
          <w:sz w:val="24"/>
          <w:szCs w:val="24"/>
        </w:rPr>
      </w:pPr>
    </w:p>
    <w:p w:rsidR="00C51917" w:rsidRPr="006C6FB6" w:rsidRDefault="00C51917" w:rsidP="004B443D">
      <w:pPr>
        <w:jc w:val="center"/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Списъкът с източниците да съдържа задължително и заглавия от последните 5 години, както и на автора на програмата (има голямо значение за четвъртия критерий). Може да се посочват и интернет ресурси.</w:t>
      </w:r>
    </w:p>
    <w:p w:rsidR="00C51917" w:rsidRPr="006C6FB6" w:rsidRDefault="00C51917" w:rsidP="00D935CE">
      <w:pPr>
        <w:rPr>
          <w:rFonts w:ascii="Times New Roman" w:hAnsi="Times New Roman"/>
          <w:color w:val="000000"/>
          <w:sz w:val="24"/>
          <w:szCs w:val="24"/>
        </w:rPr>
      </w:pPr>
      <w:r w:rsidRPr="006C6FB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C51917" w:rsidRPr="006C6FB6" w:rsidRDefault="00C51917" w:rsidP="004B443D">
      <w:pPr>
        <w:rPr>
          <w:rFonts w:ascii="Times New Roman" w:hAnsi="Times New Roman"/>
          <w:color w:val="000000"/>
          <w:sz w:val="24"/>
          <w:szCs w:val="24"/>
        </w:rPr>
      </w:pPr>
      <w:r w:rsidRPr="006C6FB6">
        <w:rPr>
          <w:rFonts w:ascii="Times New Roman" w:hAnsi="Times New Roman"/>
          <w:color w:val="000000"/>
          <w:sz w:val="24"/>
          <w:szCs w:val="24"/>
        </w:rPr>
        <w:t>Гачев, Г. Д. Ускореното развитие на културата. С. 1979 г.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color w:val="000000"/>
          <w:sz w:val="24"/>
          <w:szCs w:val="24"/>
        </w:rPr>
        <w:t>Богданов, Б. Писмата на Ю</w:t>
      </w:r>
      <w:r w:rsidRPr="006C6FB6">
        <w:rPr>
          <w:rFonts w:ascii="Times New Roman" w:hAnsi="Times New Roman"/>
          <w:sz w:val="24"/>
          <w:szCs w:val="24"/>
        </w:rPr>
        <w:t>лиан – паметник на преломно време. В: Юлиан. Писма. С. 1983.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 xml:space="preserve">Дакова, Б. Пътища за никъде – В: Дакова, Б. Век и краевековие. Позитивизъм и декаданс в българската литература през </w:t>
      </w:r>
      <w:r w:rsidRPr="006C6FB6">
        <w:rPr>
          <w:rFonts w:ascii="Times New Roman" w:hAnsi="Times New Roman"/>
          <w:sz w:val="24"/>
          <w:szCs w:val="24"/>
          <w:lang w:val="en-US"/>
        </w:rPr>
        <w:t>XIX</w:t>
      </w:r>
      <w:r w:rsidRPr="006C6FB6">
        <w:rPr>
          <w:rFonts w:ascii="Times New Roman" w:hAnsi="Times New Roman"/>
          <w:sz w:val="24"/>
          <w:szCs w:val="24"/>
        </w:rPr>
        <w:t xml:space="preserve"> век. С, 2007, 85-99.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Дамянова, Р. Писмата в културата на Българското възраждане. Шумен, 1995.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Дамянова, Р. Руската епистоларна и поетическа традиция и Одеският литературен кръжец – Литературна мисъл,</w:t>
      </w:r>
      <w:r w:rsidRPr="006C6F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6FB6">
        <w:rPr>
          <w:rFonts w:ascii="Times New Roman" w:hAnsi="Times New Roman"/>
          <w:sz w:val="24"/>
          <w:szCs w:val="24"/>
          <w:lang w:val="en-US"/>
        </w:rPr>
        <w:t>XXVI</w:t>
      </w:r>
      <w:r w:rsidRPr="006C6FB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C6FB6">
        <w:rPr>
          <w:rFonts w:ascii="Times New Roman" w:hAnsi="Times New Roman"/>
          <w:sz w:val="24"/>
          <w:szCs w:val="24"/>
        </w:rPr>
        <w:t xml:space="preserve"> 1983</w:t>
      </w:r>
      <w:r w:rsidRPr="006C6FB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C6FB6">
        <w:rPr>
          <w:rFonts w:ascii="Times New Roman" w:hAnsi="Times New Roman"/>
          <w:sz w:val="24"/>
          <w:szCs w:val="24"/>
        </w:rPr>
        <w:t xml:space="preserve"> бр. 5</w:t>
      </w:r>
      <w:r w:rsidRPr="006C6FB6">
        <w:rPr>
          <w:rFonts w:ascii="Times New Roman" w:hAnsi="Times New Roman"/>
          <w:sz w:val="24"/>
          <w:szCs w:val="24"/>
          <w:lang w:val="ru-RU"/>
        </w:rPr>
        <w:t xml:space="preserve"> , 43-57.</w:t>
      </w:r>
    </w:p>
    <w:p w:rsidR="00C51917" w:rsidRPr="006C6FB6" w:rsidRDefault="00C51917" w:rsidP="00147131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Дамянова, Р. Книжнина с утилитарно-светски характер. Наблюдения върху отношението нехудожествено-художествено през Възраждането. – В сб. : Възрожденският текст. Прочити на литературата и културата на Българското възраждане. В чест на 70-годишнината на проф. Дочо Леков. София: Сребърен лъв, 1998, с. 212-217.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 xml:space="preserve">Дамянова, Р. </w:t>
      </w:r>
      <w:r w:rsidRPr="006C6FB6">
        <w:rPr>
          <w:rFonts w:ascii="Times New Roman" w:hAnsi="Times New Roman"/>
          <w:sz w:val="24"/>
          <w:szCs w:val="24"/>
        </w:rPr>
        <w:tab/>
        <w:t>Полемичният глас на Захарий Стоянов. - В: Захарий Стоянов и нашето време. Доклади и научни съобщения по повод 150-годишнината на Летописеца. София: Народно събрание, 2000, с. 145-151.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 xml:space="preserve">Дамянова, Р. Ръкописно и печатно </w:t>
      </w:r>
      <w:r w:rsidRPr="006C6FB6">
        <w:rPr>
          <w:rFonts w:ascii="Times New Roman" w:hAnsi="Times New Roman"/>
          <w:sz w:val="24"/>
          <w:szCs w:val="24"/>
          <w:lang w:val="ru-RU"/>
        </w:rPr>
        <w:t>(</w:t>
      </w:r>
      <w:r w:rsidRPr="006C6FB6">
        <w:rPr>
          <w:rFonts w:ascii="Times New Roman" w:hAnsi="Times New Roman"/>
          <w:sz w:val="24"/>
          <w:szCs w:val="24"/>
        </w:rPr>
        <w:t>някои наблюдения върху писмовниците през Българското възраждане</w:t>
      </w:r>
      <w:r w:rsidRPr="006C6FB6">
        <w:rPr>
          <w:rFonts w:ascii="Times New Roman" w:hAnsi="Times New Roman"/>
          <w:sz w:val="24"/>
          <w:szCs w:val="24"/>
          <w:lang w:val="ru-RU"/>
        </w:rPr>
        <w:t>)</w:t>
      </w:r>
      <w:r w:rsidRPr="006C6FB6">
        <w:rPr>
          <w:rFonts w:ascii="Times New Roman" w:hAnsi="Times New Roman"/>
          <w:sz w:val="24"/>
          <w:szCs w:val="24"/>
        </w:rPr>
        <w:t>. – В: Следите на словото. Юбилеен сборник в чест на проф. дфн. Диана Иванова, 2011, 160-170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Иванова, Д. По следите на анонимното авторство в печата през Възраждането. Пловдив, 2000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Лотман, Ю. М. Поетика. Типология на културата. С., 1990</w:t>
      </w:r>
    </w:p>
    <w:p w:rsidR="00C51917" w:rsidRPr="006C6FB6" w:rsidRDefault="00C51917" w:rsidP="004B443D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sz w:val="24"/>
          <w:szCs w:val="24"/>
        </w:rPr>
        <w:t>Стайнова, М. Към въпроса за османския епистоларен жанр – Сб. Балкански културни  и литературни връзки, С. 1974.</w:t>
      </w:r>
    </w:p>
    <w:p w:rsidR="00C51917" w:rsidRPr="006C6FB6" w:rsidRDefault="00C51917" w:rsidP="00D935CE">
      <w:pPr>
        <w:rPr>
          <w:rFonts w:ascii="Times New Roman" w:hAnsi="Times New Roman"/>
          <w:color w:val="000000"/>
          <w:sz w:val="24"/>
          <w:szCs w:val="24"/>
        </w:rPr>
      </w:pPr>
      <w:r w:rsidRPr="006C6FB6">
        <w:rPr>
          <w:rFonts w:ascii="Times New Roman" w:hAnsi="Times New Roman"/>
          <w:color w:val="000000"/>
          <w:sz w:val="24"/>
          <w:szCs w:val="24"/>
        </w:rPr>
        <w:t xml:space="preserve">Шишманов, Ив.Д.  Нови студии из областта на Българското възраждане. В. Е. Априлов, Неофит Рилски, Неофит Бозвели. СбБАН, </w:t>
      </w:r>
      <w:r w:rsidRPr="006C6FB6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6C6FB6">
        <w:rPr>
          <w:rFonts w:ascii="Times New Roman" w:hAnsi="Times New Roman"/>
          <w:color w:val="000000"/>
          <w:sz w:val="24"/>
          <w:szCs w:val="24"/>
        </w:rPr>
        <w:t>, 1926.</w:t>
      </w:r>
    </w:p>
    <w:p w:rsidR="00C51917" w:rsidRPr="006C6FB6" w:rsidRDefault="00C51917" w:rsidP="00D935CE">
      <w:pPr>
        <w:rPr>
          <w:rFonts w:ascii="Times New Roman" w:hAnsi="Times New Roman"/>
          <w:color w:val="000000"/>
          <w:sz w:val="24"/>
          <w:szCs w:val="24"/>
        </w:rPr>
      </w:pPr>
      <w:r w:rsidRPr="006C6FB6">
        <w:rPr>
          <w:rFonts w:ascii="Times New Roman" w:hAnsi="Times New Roman"/>
          <w:color w:val="000000"/>
          <w:sz w:val="24"/>
          <w:szCs w:val="24"/>
        </w:rPr>
        <w:t xml:space="preserve">СЪЧИНЕНИЯ на Васил Априлов, Иван Богоров, Райко Жинзифов, Любен Каравелов, Петко Славейков, Писмата на </w:t>
      </w:r>
      <w:r w:rsidRPr="006C6FB6">
        <w:rPr>
          <w:rFonts w:ascii="Times New Roman" w:hAnsi="Times New Roman"/>
          <w:smallCaps/>
          <w:color w:val="000000"/>
          <w:sz w:val="24"/>
          <w:szCs w:val="24"/>
        </w:rPr>
        <w:t>Н</w:t>
      </w:r>
      <w:r w:rsidRPr="006C6FB6">
        <w:rPr>
          <w:rFonts w:ascii="Times New Roman" w:hAnsi="Times New Roman"/>
          <w:color w:val="000000"/>
          <w:sz w:val="24"/>
          <w:szCs w:val="24"/>
        </w:rPr>
        <w:t xml:space="preserve">айден Геров в два тома </w:t>
      </w:r>
      <w:r w:rsidRPr="006C6FB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C6FB6">
        <w:rPr>
          <w:rFonts w:ascii="Times New Roman" w:hAnsi="Times New Roman"/>
          <w:color w:val="000000"/>
          <w:sz w:val="24"/>
          <w:szCs w:val="24"/>
        </w:rPr>
        <w:t>1911, 1913 г.</w:t>
      </w:r>
      <w:r w:rsidRPr="006C6FB6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6C6FB6">
        <w:rPr>
          <w:rFonts w:ascii="Times New Roman" w:hAnsi="Times New Roman"/>
          <w:color w:val="000000"/>
          <w:sz w:val="24"/>
          <w:szCs w:val="24"/>
        </w:rPr>
        <w:t>, Христо Ботев, Георги Раковски и др.</w:t>
      </w:r>
    </w:p>
    <w:p w:rsidR="00C51917" w:rsidRPr="006C6FB6" w:rsidRDefault="00C51917" w:rsidP="004B443D">
      <w:pPr>
        <w:rPr>
          <w:rFonts w:ascii="Times New Roman" w:hAnsi="Times New Roman"/>
          <w:sz w:val="20"/>
          <w:szCs w:val="20"/>
        </w:rPr>
      </w:pPr>
      <w:r w:rsidRPr="006C6F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147131">
      <w:pPr>
        <w:rPr>
          <w:rFonts w:ascii="Times New Roman" w:hAnsi="Times New Roman"/>
          <w:lang w:val="ru-RU"/>
        </w:rPr>
      </w:pPr>
    </w:p>
    <w:p w:rsidR="00C51917" w:rsidRPr="006C6FB6" w:rsidRDefault="00C51917" w:rsidP="00147131">
      <w:pPr>
        <w:rPr>
          <w:rFonts w:ascii="Times New Roman" w:hAnsi="Times New Roman"/>
        </w:rPr>
      </w:pPr>
    </w:p>
    <w:p w:rsidR="00C51917" w:rsidRPr="006C6FB6" w:rsidRDefault="00C51917" w:rsidP="00147131">
      <w:pPr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</w:rPr>
        <w:tab/>
      </w:r>
    </w:p>
    <w:p w:rsidR="00C51917" w:rsidRPr="006C6FB6" w:rsidRDefault="00C51917" w:rsidP="00147131">
      <w:pPr>
        <w:rPr>
          <w:rFonts w:ascii="Times New Roman" w:hAnsi="Times New Roman"/>
          <w:sz w:val="24"/>
          <w:szCs w:val="24"/>
        </w:rPr>
      </w:pPr>
    </w:p>
    <w:p w:rsidR="00C51917" w:rsidRPr="006C6FB6" w:rsidRDefault="00C51917" w:rsidP="00147131">
      <w:pPr>
        <w:rPr>
          <w:rFonts w:ascii="Times New Roman" w:hAnsi="Times New Roman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EB2B57">
      <w:pPr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1917" w:rsidRPr="006C6FB6" w:rsidRDefault="00C51917" w:rsidP="00147131">
      <w:pPr>
        <w:pStyle w:val="NormalWeb"/>
        <w:jc w:val="center"/>
      </w:pPr>
      <w:r w:rsidRPr="006C6FB6">
        <w:rPr>
          <w:rStyle w:val="Strong"/>
          <w:lang w:val="ru-RU"/>
        </w:rPr>
        <w:t xml:space="preserve">    </w:t>
      </w:r>
    </w:p>
    <w:p w:rsidR="00C51917" w:rsidRPr="006C6FB6" w:rsidRDefault="00C51917" w:rsidP="004B44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FB6">
        <w:rPr>
          <w:rFonts w:ascii="Times New Roman" w:hAnsi="Times New Roman"/>
          <w:b/>
          <w:sz w:val="24"/>
          <w:szCs w:val="24"/>
        </w:rPr>
        <w:tab/>
      </w:r>
    </w:p>
    <w:sectPr w:rsidR="00C51917" w:rsidRPr="006C6FB6" w:rsidSect="002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B57"/>
    <w:rsid w:val="000B33B1"/>
    <w:rsid w:val="00147131"/>
    <w:rsid w:val="00155B6E"/>
    <w:rsid w:val="002428B9"/>
    <w:rsid w:val="002C65A4"/>
    <w:rsid w:val="004374D5"/>
    <w:rsid w:val="004B443D"/>
    <w:rsid w:val="005D7D93"/>
    <w:rsid w:val="006B5415"/>
    <w:rsid w:val="006C6FB6"/>
    <w:rsid w:val="00854E26"/>
    <w:rsid w:val="009536F7"/>
    <w:rsid w:val="00A277D5"/>
    <w:rsid w:val="00A4369C"/>
    <w:rsid w:val="00AA315E"/>
    <w:rsid w:val="00B33307"/>
    <w:rsid w:val="00C16876"/>
    <w:rsid w:val="00C51917"/>
    <w:rsid w:val="00D4043D"/>
    <w:rsid w:val="00D935CE"/>
    <w:rsid w:val="00EB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2B57"/>
    <w:pPr>
      <w:spacing w:after="200" w:line="276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443D"/>
    <w:pPr>
      <w:keepNext/>
      <w:spacing w:after="0" w:line="240" w:lineRule="auto"/>
      <w:jc w:val="center"/>
      <w:outlineLvl w:val="0"/>
    </w:pPr>
    <w:rPr>
      <w:rFonts w:ascii="MS Sans Serif" w:eastAsia="Times New Roman" w:hAnsi="MS Sans Serif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43D"/>
    <w:pPr>
      <w:keepNext/>
      <w:spacing w:after="0" w:line="240" w:lineRule="auto"/>
      <w:jc w:val="both"/>
      <w:outlineLvl w:val="1"/>
    </w:pPr>
    <w:rPr>
      <w:rFonts w:ascii="MS Sans Serif" w:eastAsia="Times New Roman" w:hAnsi="MS Sans Serif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43D"/>
    <w:pPr>
      <w:keepNext/>
      <w:spacing w:after="0" w:line="240" w:lineRule="auto"/>
      <w:jc w:val="center"/>
      <w:outlineLvl w:val="2"/>
    </w:pPr>
    <w:rPr>
      <w:rFonts w:ascii="MS Sans Serif" w:eastAsia="Times New Roman" w:hAnsi="MS Sans Serif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443D"/>
    <w:pPr>
      <w:keepNext/>
      <w:spacing w:after="0" w:line="360" w:lineRule="auto"/>
      <w:jc w:val="center"/>
      <w:outlineLvl w:val="3"/>
    </w:pPr>
    <w:rPr>
      <w:rFonts w:ascii="MS Sans Serif" w:eastAsia="Times New Roman" w:hAnsi="MS Sans Serif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443D"/>
    <w:pPr>
      <w:keepNext/>
      <w:spacing w:after="0" w:line="240" w:lineRule="auto"/>
      <w:jc w:val="center"/>
      <w:outlineLvl w:val="4"/>
    </w:pPr>
    <w:rPr>
      <w:rFonts w:ascii="MS Sans Serif" w:eastAsia="Times New Roman" w:hAnsi="MS Sans Serif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443D"/>
    <w:pPr>
      <w:keepNext/>
      <w:tabs>
        <w:tab w:val="left" w:pos="720"/>
      </w:tabs>
      <w:spacing w:after="0" w:line="240" w:lineRule="auto"/>
      <w:ind w:left="360"/>
      <w:outlineLvl w:val="6"/>
    </w:pPr>
    <w:rPr>
      <w:rFonts w:ascii="MS Sans Serif" w:eastAsia="Times New Roman" w:hAnsi="MS Sans Serif"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443D"/>
    <w:rPr>
      <w:rFonts w:ascii="MS Sans Serif" w:hAnsi="MS Sans Serif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443D"/>
    <w:rPr>
      <w:rFonts w:ascii="MS Sans Serif" w:hAnsi="MS Sans Serif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443D"/>
    <w:rPr>
      <w:rFonts w:ascii="MS Sans Serif" w:hAnsi="MS Sans Serif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443D"/>
    <w:rPr>
      <w:rFonts w:ascii="MS Sans Serif" w:hAnsi="MS Sans Serif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443D"/>
    <w:rPr>
      <w:rFonts w:ascii="MS Sans Serif" w:hAnsi="MS Sans Serif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443D"/>
    <w:rPr>
      <w:rFonts w:ascii="MS Sans Serif" w:hAnsi="MS Sans Serif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B2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EB2B57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4B44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443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B443D"/>
    <w:pPr>
      <w:spacing w:after="0" w:line="240" w:lineRule="auto"/>
      <w:jc w:val="center"/>
    </w:pPr>
    <w:rPr>
      <w:rFonts w:ascii="MS Sans Serif" w:eastAsia="Times New Roman" w:hAnsi="MS Sans Serif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443D"/>
    <w:rPr>
      <w:rFonts w:ascii="MS Sans Serif" w:hAnsi="MS Sans Serif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B443D"/>
    <w:pPr>
      <w:spacing w:after="120" w:line="240" w:lineRule="auto"/>
      <w:ind w:left="283"/>
    </w:pPr>
    <w:rPr>
      <w:rFonts w:ascii="MS Sans Serif" w:eastAsia="Times New Roman" w:hAnsi="MS Sans Serif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43D"/>
    <w:rPr>
      <w:rFonts w:ascii="MS Sans Serif" w:hAnsi="MS Sans Serif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1103</Words>
  <Characters>6289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tiny3</cp:lastModifiedBy>
  <cp:revision>8</cp:revision>
  <dcterms:created xsi:type="dcterms:W3CDTF">2017-01-15T14:52:00Z</dcterms:created>
  <dcterms:modified xsi:type="dcterms:W3CDTF">2018-01-23T07:43:00Z</dcterms:modified>
</cp:coreProperties>
</file>