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20" w:rsidRDefault="002913FD" w:rsidP="00EA3747">
      <w:pPr>
        <w:jc w:val="center"/>
        <w:rPr>
          <w:b/>
          <w:sz w:val="28"/>
          <w:szCs w:val="28"/>
        </w:rPr>
      </w:pPr>
      <w:r>
        <w:rPr>
          <w:noProof/>
          <w:sz w:val="18"/>
          <w:szCs w:val="18"/>
          <w:lang w:val="en-US" w:eastAsia="en-US"/>
        </w:rPr>
        <w:drawing>
          <wp:inline distT="0" distB="0" distL="0" distR="0">
            <wp:extent cx="712470" cy="875030"/>
            <wp:effectExtent l="0" t="0" r="0" b="1270"/>
            <wp:docPr id="1" name="Картина 2" descr="SU-POP 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SU-POP 3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20" w:rsidRPr="00EA3747" w:rsidRDefault="00215A20" w:rsidP="00EA3747">
      <w:pPr>
        <w:jc w:val="center"/>
        <w:rPr>
          <w:b/>
          <w:sz w:val="28"/>
          <w:szCs w:val="28"/>
        </w:rPr>
      </w:pPr>
    </w:p>
    <w:p w:rsidR="00215A20" w:rsidRDefault="00215A20" w:rsidP="00E422EC">
      <w:pPr>
        <w:rPr>
          <w:b/>
        </w:rPr>
      </w:pPr>
    </w:p>
    <w:p w:rsidR="00215A20" w:rsidRPr="00F631CA" w:rsidRDefault="00215A20" w:rsidP="00E422EC">
      <w:pPr>
        <w:rPr>
          <w:b/>
        </w:rPr>
      </w:pPr>
      <w:r w:rsidRPr="00F631CA">
        <w:rPr>
          <w:b/>
        </w:rPr>
        <w:t>Утвърждавам: ………………………………….…</w:t>
      </w:r>
      <w:r>
        <w:rPr>
          <w:b/>
        </w:rPr>
        <w:t>……..</w:t>
      </w:r>
    </w:p>
    <w:p w:rsidR="00215A20" w:rsidRPr="00F631CA" w:rsidRDefault="00215A20" w:rsidP="006673FE">
      <w:pPr>
        <w:spacing w:line="276" w:lineRule="auto"/>
        <w:jc w:val="center"/>
        <w:rPr>
          <w:b/>
        </w:rPr>
      </w:pPr>
      <w:r w:rsidRPr="0081726E">
        <w:rPr>
          <w:b/>
        </w:rPr>
        <w:t>(</w:t>
      </w:r>
      <w:r w:rsidR="00F02F54">
        <w:rPr>
          <w:b/>
        </w:rPr>
        <w:t>доц. д-р Б. Пенчев</w:t>
      </w:r>
      <w:r>
        <w:rPr>
          <w:b/>
        </w:rPr>
        <w:t xml:space="preserve">, Декан на </w:t>
      </w:r>
      <w:r w:rsidR="00F02F54">
        <w:rPr>
          <w:b/>
        </w:rPr>
        <w:t>Факултета по славянски филологии</w:t>
      </w:r>
      <w:r w:rsidRPr="0081726E">
        <w:rPr>
          <w:b/>
        </w:rPr>
        <w:t>)</w:t>
      </w:r>
    </w:p>
    <w:p w:rsidR="00215A20" w:rsidRDefault="00215A20" w:rsidP="00E83F88">
      <w:pPr>
        <w:spacing w:line="276" w:lineRule="auto"/>
        <w:jc w:val="center"/>
        <w:rPr>
          <w:b/>
          <w:sz w:val="28"/>
          <w:szCs w:val="28"/>
        </w:rPr>
      </w:pPr>
    </w:p>
    <w:p w:rsidR="00215A20" w:rsidRPr="00C00ACB" w:rsidRDefault="00215A20" w:rsidP="00C00ACB">
      <w:pPr>
        <w:spacing w:line="360" w:lineRule="auto"/>
        <w:jc w:val="center"/>
        <w:rPr>
          <w:b/>
          <w:sz w:val="32"/>
          <w:szCs w:val="32"/>
        </w:rPr>
      </w:pPr>
      <w:r w:rsidRPr="00C00ACB">
        <w:rPr>
          <w:b/>
          <w:sz w:val="32"/>
          <w:szCs w:val="32"/>
        </w:rPr>
        <w:t>ПРОГРАМА</w:t>
      </w:r>
    </w:p>
    <w:p w:rsidR="00215A20" w:rsidRPr="004A418F" w:rsidRDefault="00215A20" w:rsidP="00C00ACB">
      <w:pPr>
        <w:spacing w:line="360" w:lineRule="auto"/>
        <w:jc w:val="center"/>
        <w:rPr>
          <w:b/>
        </w:rPr>
      </w:pPr>
      <w:r>
        <w:rPr>
          <w:b/>
        </w:rPr>
        <w:t>за</w:t>
      </w:r>
    </w:p>
    <w:p w:rsidR="00215A20" w:rsidRDefault="00215A20" w:rsidP="0057798A">
      <w:pPr>
        <w:spacing w:line="360" w:lineRule="auto"/>
        <w:jc w:val="center"/>
        <w:rPr>
          <w:b/>
        </w:rPr>
      </w:pPr>
      <w:r w:rsidRPr="004A418F">
        <w:rPr>
          <w:b/>
        </w:rPr>
        <w:t xml:space="preserve">ПРОДЪЛЖАВАЩА КВАЛИФИКАЦИЯ </w:t>
      </w:r>
    </w:p>
    <w:p w:rsidR="00215A20" w:rsidRPr="00DE035A" w:rsidRDefault="00215A20" w:rsidP="00C21608">
      <w:pPr>
        <w:spacing w:line="360" w:lineRule="auto"/>
        <w:jc w:val="center"/>
        <w:rPr>
          <w:b/>
        </w:rPr>
      </w:pPr>
      <w:r w:rsidRPr="004A418F">
        <w:rPr>
          <w:b/>
        </w:rPr>
        <w:t xml:space="preserve">НА </w:t>
      </w:r>
      <w:r w:rsidR="006673FE" w:rsidRPr="00DE035A">
        <w:rPr>
          <w:b/>
        </w:rPr>
        <w:t>УЧИТЕЛИ ПО БЪЛГАРСКИ ЕЗИК И ЛИТЕРАТУРА</w:t>
      </w:r>
      <w:r w:rsidRPr="00DE035A">
        <w:rPr>
          <w:b/>
        </w:rPr>
        <w:t xml:space="preserve"> </w:t>
      </w:r>
    </w:p>
    <w:p w:rsidR="00215A20" w:rsidRPr="00DE035A" w:rsidRDefault="00215A20" w:rsidP="00764A0F">
      <w:pPr>
        <w:spacing w:line="360" w:lineRule="auto"/>
        <w:jc w:val="both"/>
        <w:rPr>
          <w:b/>
        </w:rPr>
      </w:pPr>
      <w:r w:rsidRPr="00DE035A">
        <w:rPr>
          <w:b/>
        </w:rPr>
        <w:t xml:space="preserve">ТЕМА: </w:t>
      </w:r>
      <w:r w:rsidR="00C21608" w:rsidRPr="00DE035A">
        <w:rPr>
          <w:b/>
        </w:rPr>
        <w:t>Език, медии, общество</w:t>
      </w:r>
    </w:p>
    <w:p w:rsidR="00C21608" w:rsidRPr="00DE035A" w:rsidRDefault="00215A20" w:rsidP="00764A0F">
      <w:pPr>
        <w:spacing w:line="360" w:lineRule="auto"/>
        <w:jc w:val="both"/>
        <w:rPr>
          <w:b/>
        </w:rPr>
      </w:pPr>
      <w:r w:rsidRPr="00DE035A">
        <w:rPr>
          <w:b/>
        </w:rPr>
        <w:t xml:space="preserve">Предметна област: </w:t>
      </w:r>
      <w:r w:rsidR="00C21608" w:rsidRPr="00DE035A">
        <w:rPr>
          <w:b/>
        </w:rPr>
        <w:t>Български език</w:t>
      </w:r>
    </w:p>
    <w:p w:rsidR="00215A20" w:rsidRPr="00DE035A" w:rsidRDefault="00215A20" w:rsidP="00764A0F">
      <w:pPr>
        <w:spacing w:line="360" w:lineRule="auto"/>
        <w:jc w:val="both"/>
        <w:rPr>
          <w:b/>
        </w:rPr>
      </w:pPr>
      <w:r w:rsidRPr="00DE035A">
        <w:rPr>
          <w:b/>
        </w:rPr>
        <w:t xml:space="preserve">Организационна форма: </w:t>
      </w:r>
      <w:r w:rsidR="00C21608" w:rsidRPr="00DE035A">
        <w:rPr>
          <w:b/>
        </w:rPr>
        <w:t>С</w:t>
      </w:r>
      <w:r w:rsidR="002913FD" w:rsidRPr="00DE035A">
        <w:rPr>
          <w:b/>
        </w:rPr>
        <w:t>еминар</w:t>
      </w:r>
      <w:r w:rsidRPr="00DE035A">
        <w:rPr>
          <w:b/>
        </w:rPr>
        <w:t xml:space="preserve"> </w:t>
      </w:r>
    </w:p>
    <w:p w:rsidR="006673FE" w:rsidRPr="006673FE" w:rsidRDefault="006673FE" w:rsidP="00764A0F">
      <w:pPr>
        <w:spacing w:line="360" w:lineRule="auto"/>
        <w:jc w:val="both"/>
        <w:rPr>
          <w:b/>
        </w:rPr>
      </w:pPr>
      <w:r w:rsidRPr="00DE035A">
        <w:rPr>
          <w:b/>
        </w:rPr>
        <w:t>Обучител: доц. д-р Владислав Миланов</w:t>
      </w:r>
      <w:r w:rsidR="005E5A6C" w:rsidRPr="00DE035A">
        <w:rPr>
          <w:b/>
        </w:rPr>
        <w:t>, СУ</w:t>
      </w:r>
    </w:p>
    <w:p w:rsidR="00215A20" w:rsidRPr="0081726E" w:rsidRDefault="00215A20" w:rsidP="00494AB9">
      <w:pPr>
        <w:spacing w:line="360" w:lineRule="auto"/>
        <w:jc w:val="both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215A20" w:rsidRPr="002B07AD" w:rsidTr="004E0E25">
        <w:tc>
          <w:tcPr>
            <w:tcW w:w="8897" w:type="dxa"/>
            <w:shd w:val="clear" w:color="auto" w:fill="D9D9D9"/>
          </w:tcPr>
          <w:p w:rsidR="00215A20" w:rsidRPr="002B07AD" w:rsidRDefault="00215A20" w:rsidP="00F631CA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Анотация</w:t>
            </w:r>
          </w:p>
        </w:tc>
      </w:tr>
      <w:tr w:rsidR="00215A20" w:rsidRPr="002B07AD" w:rsidTr="004E0E25">
        <w:tc>
          <w:tcPr>
            <w:tcW w:w="8897" w:type="dxa"/>
          </w:tcPr>
          <w:p w:rsidR="00215A20" w:rsidRPr="0081726E" w:rsidRDefault="00215A20" w:rsidP="005243E1">
            <w:pPr>
              <w:jc w:val="center"/>
            </w:pPr>
            <w:r>
              <w:rPr>
                <w:b/>
              </w:rPr>
              <w:t>Актуалност на темата</w:t>
            </w:r>
          </w:p>
          <w:p w:rsidR="00C21608" w:rsidRPr="00C21608" w:rsidRDefault="00C21608" w:rsidP="00C21608">
            <w:pPr>
              <w:jc w:val="both"/>
              <w:rPr>
                <w:b/>
                <w:sz w:val="22"/>
                <w:szCs w:val="22"/>
              </w:rPr>
            </w:pPr>
            <w:r w:rsidRPr="00C21608">
              <w:rPr>
                <w:sz w:val="22"/>
                <w:szCs w:val="22"/>
              </w:rPr>
              <w:t>С речта си журналистите оказват особено силно влияние върху речта на младите хора, на политиците и изобщо на публично говорещите хора в България. Темата е актуална с това,че проследява динамиката на езиковите процеси в медийната реч и отражението им върху съвременните книжовноезикови норми. Езиковите промени в медиите (телевизионни, радио, печатни, електронни) са в пряка връзка със социалните промени в цялата многоаспектност на понятието. Променящото се общество променя всичко: променя медиите, както и вкуса към медиите. Променя журналистите. Променя читателите. Променя се и „езикът“ на медиите, които, от своя страна, повлиява езика на младите.</w:t>
            </w:r>
          </w:p>
          <w:p w:rsidR="00215A20" w:rsidRPr="00C21608" w:rsidRDefault="00215A20" w:rsidP="00C21608">
            <w:pPr>
              <w:jc w:val="center"/>
              <w:rPr>
                <w:b/>
                <w:sz w:val="22"/>
                <w:szCs w:val="22"/>
              </w:rPr>
            </w:pPr>
            <w:r w:rsidRPr="00C21608">
              <w:rPr>
                <w:b/>
                <w:sz w:val="22"/>
                <w:szCs w:val="22"/>
              </w:rPr>
              <w:t>Цел на обучението</w:t>
            </w:r>
          </w:p>
          <w:p w:rsidR="00C21608" w:rsidRPr="00C21608" w:rsidRDefault="00C21608" w:rsidP="00C21608">
            <w:pPr>
              <w:jc w:val="both"/>
              <w:rPr>
                <w:b/>
                <w:sz w:val="22"/>
                <w:szCs w:val="22"/>
              </w:rPr>
            </w:pPr>
            <w:r w:rsidRPr="00C21608">
              <w:rPr>
                <w:sz w:val="22"/>
                <w:szCs w:val="22"/>
              </w:rPr>
              <w:t>Целта на обучението е да разшири и да задълбочи интересът на обучаваните към динамиката на езиковите процеси и тенденции, наблюдавани в медийната реч. Чрез пряко наблюдение върху различни формати да се проследят спецификите на медийното говорене и писнае; да се проследи как се отразяват проблемите на съвременния български език в медийното пространство; да се направи типология на отклоненията, които потвърждавата общата тенденция за динамиката на изразните средства.</w:t>
            </w:r>
            <w:r w:rsidRPr="00C21608">
              <w:rPr>
                <w:b/>
                <w:sz w:val="22"/>
                <w:szCs w:val="22"/>
              </w:rPr>
              <w:t xml:space="preserve"> </w:t>
            </w:r>
          </w:p>
          <w:p w:rsidR="00215A20" w:rsidRPr="00C21608" w:rsidRDefault="00215A20" w:rsidP="00C21608">
            <w:pPr>
              <w:jc w:val="center"/>
              <w:rPr>
                <w:b/>
                <w:sz w:val="22"/>
                <w:szCs w:val="22"/>
              </w:rPr>
            </w:pPr>
            <w:r w:rsidRPr="00C21608">
              <w:rPr>
                <w:b/>
                <w:sz w:val="22"/>
                <w:szCs w:val="22"/>
              </w:rPr>
              <w:t>Очаквани резултати</w:t>
            </w:r>
          </w:p>
          <w:p w:rsidR="00C21608" w:rsidRPr="00C21608" w:rsidRDefault="00C21608" w:rsidP="00C21608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 w:rsidRPr="00C21608">
              <w:rPr>
                <w:sz w:val="22"/>
                <w:szCs w:val="22"/>
              </w:rPr>
              <w:t xml:space="preserve">1. </w:t>
            </w:r>
            <w:r w:rsidRPr="00C21608">
              <w:rPr>
                <w:rFonts w:hint="eastAsia"/>
                <w:sz w:val="22"/>
                <w:szCs w:val="22"/>
              </w:rPr>
              <w:t>Да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се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разширят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базовите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познания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за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съвременния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български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език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като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система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и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за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неговата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нормативност</w:t>
            </w:r>
            <w:r w:rsidRPr="00C21608">
              <w:rPr>
                <w:sz w:val="22"/>
                <w:szCs w:val="22"/>
              </w:rPr>
              <w:t>;</w:t>
            </w:r>
          </w:p>
          <w:p w:rsidR="00C21608" w:rsidRPr="00C21608" w:rsidRDefault="00C21608" w:rsidP="00C21608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 w:rsidRPr="00C21608">
              <w:rPr>
                <w:sz w:val="22"/>
                <w:szCs w:val="22"/>
              </w:rPr>
              <w:t xml:space="preserve">2. </w:t>
            </w:r>
            <w:r w:rsidRPr="00C21608">
              <w:rPr>
                <w:rFonts w:hint="eastAsia"/>
                <w:sz w:val="22"/>
                <w:szCs w:val="22"/>
              </w:rPr>
              <w:t>Да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се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представят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теоретични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познания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и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практически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указания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за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функционирането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на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езика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в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медиите</w:t>
            </w:r>
            <w:r w:rsidRPr="00C21608">
              <w:rPr>
                <w:sz w:val="22"/>
                <w:szCs w:val="22"/>
              </w:rPr>
              <w:t xml:space="preserve">, </w:t>
            </w:r>
            <w:r w:rsidRPr="00C21608">
              <w:rPr>
                <w:rFonts w:hint="eastAsia"/>
                <w:sz w:val="22"/>
                <w:szCs w:val="22"/>
              </w:rPr>
              <w:t>както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и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да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се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осмислят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разнообразните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прояви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на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целенасочената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употреба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на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неговите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единици</w:t>
            </w:r>
            <w:r w:rsidRPr="00C21608">
              <w:rPr>
                <w:sz w:val="22"/>
                <w:szCs w:val="22"/>
              </w:rPr>
              <w:t>;</w:t>
            </w:r>
          </w:p>
          <w:p w:rsidR="00215A20" w:rsidRPr="00C21608" w:rsidRDefault="00C21608" w:rsidP="00C21608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color w:val="555555"/>
              </w:rPr>
            </w:pPr>
            <w:r w:rsidRPr="00C21608">
              <w:rPr>
                <w:sz w:val="22"/>
                <w:szCs w:val="22"/>
              </w:rPr>
              <w:t xml:space="preserve">3. </w:t>
            </w:r>
            <w:r w:rsidRPr="00C21608">
              <w:rPr>
                <w:rFonts w:hint="eastAsia"/>
                <w:sz w:val="22"/>
                <w:szCs w:val="22"/>
              </w:rPr>
              <w:t>Да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се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формират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и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да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се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затвърдят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практическите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умения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за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работа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с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конкретни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медийни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текстове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в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различните</w:t>
            </w:r>
            <w:r w:rsidRPr="00C21608">
              <w:rPr>
                <w:sz w:val="22"/>
                <w:szCs w:val="22"/>
              </w:rPr>
              <w:t xml:space="preserve"> </w:t>
            </w:r>
            <w:r w:rsidRPr="00C21608">
              <w:rPr>
                <w:rFonts w:hint="eastAsia"/>
                <w:sz w:val="22"/>
                <w:szCs w:val="22"/>
              </w:rPr>
              <w:t>етапи</w:t>
            </w:r>
            <w:r w:rsidRPr="00C21608">
              <w:rPr>
                <w:sz w:val="22"/>
                <w:szCs w:val="22"/>
              </w:rPr>
              <w:t>.</w:t>
            </w:r>
          </w:p>
        </w:tc>
      </w:tr>
    </w:tbl>
    <w:p w:rsidR="00215A20" w:rsidRDefault="00215A20" w:rsidP="00F14C9F">
      <w:pPr>
        <w:spacing w:after="120" w:line="360" w:lineRule="auto"/>
        <w:jc w:val="center"/>
        <w:rPr>
          <w:b/>
        </w:rPr>
      </w:pPr>
    </w:p>
    <w:p w:rsidR="00215A20" w:rsidRPr="0081726E" w:rsidRDefault="00215A20" w:rsidP="00C21608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Продължителност: </w:t>
      </w:r>
      <w:r w:rsidRPr="002D6C8D">
        <w:rPr>
          <w:b/>
        </w:rPr>
        <w:t>16 академични часа</w:t>
      </w:r>
      <w:r>
        <w:rPr>
          <w:b/>
        </w:rPr>
        <w:t xml:space="preserve">                     Брой кредити: 1</w:t>
      </w:r>
    </w:p>
    <w:p w:rsidR="00215A20" w:rsidRPr="0010700D" w:rsidRDefault="00215A20" w:rsidP="00764957">
      <w:pPr>
        <w:spacing w:after="120" w:line="360" w:lineRule="auto"/>
        <w:jc w:val="center"/>
        <w:rPr>
          <w:b/>
        </w:rPr>
      </w:pPr>
      <w:r>
        <w:rPr>
          <w:b/>
        </w:rPr>
        <w:t>Съдържание</w:t>
      </w:r>
      <w:r w:rsidRPr="0010700D">
        <w:rPr>
          <w:b/>
        </w:rPr>
        <w:t xml:space="preserve"> и технология на обучението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1570"/>
        <w:gridCol w:w="140"/>
        <w:gridCol w:w="2270"/>
        <w:gridCol w:w="2126"/>
      </w:tblGrid>
      <w:tr w:rsidR="00215A20" w:rsidRPr="00513BCB" w:rsidTr="00FE6AEB">
        <w:tc>
          <w:tcPr>
            <w:tcW w:w="3278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Тематични акценти</w:t>
            </w:r>
          </w:p>
        </w:tc>
        <w:tc>
          <w:tcPr>
            <w:tcW w:w="1570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  <w:lang w:eastAsia="en-US"/>
              </w:rPr>
              <w:t xml:space="preserve">Хорариум </w:t>
            </w:r>
            <w:r w:rsidRPr="00513BCB">
              <w:rPr>
                <w:b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Методи на обучение</w:t>
            </w:r>
          </w:p>
        </w:tc>
        <w:tc>
          <w:tcPr>
            <w:tcW w:w="2126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Средства</w:t>
            </w:r>
          </w:p>
        </w:tc>
      </w:tr>
      <w:tr w:rsidR="00215A20" w:rsidRPr="00513BCB" w:rsidTr="00FE6AEB">
        <w:trPr>
          <w:trHeight w:val="1291"/>
        </w:trPr>
        <w:tc>
          <w:tcPr>
            <w:tcW w:w="3278" w:type="dxa"/>
          </w:tcPr>
          <w:p w:rsidR="00215A20" w:rsidRPr="00021A6D" w:rsidRDefault="00215A20" w:rsidP="00FE6AEB">
            <w:pPr>
              <w:spacing w:line="360" w:lineRule="auto"/>
              <w:rPr>
                <w:lang w:val="ru-RU" w:eastAsia="en-US"/>
              </w:rPr>
            </w:pPr>
            <w:r w:rsidRPr="00021A6D">
              <w:rPr>
                <w:b/>
              </w:rPr>
              <w:t xml:space="preserve"> </w:t>
            </w:r>
            <w:r w:rsidR="00021A6D" w:rsidRPr="00021A6D">
              <w:rPr>
                <w:lang w:val="ru-RU" w:eastAsia="en-US"/>
              </w:rPr>
              <w:t xml:space="preserve">1. </w:t>
            </w:r>
            <w:r w:rsidR="00C21608" w:rsidRPr="00C21608">
              <w:t xml:space="preserve">Телевизионната реч: характеристика. Особености на телевизонната реч с оглед на тематичната специфика на предаванията. </w:t>
            </w:r>
            <w:r w:rsidR="00C21608" w:rsidRPr="00C21608">
              <w:rPr>
                <w:lang w:val="ru-RU" w:eastAsia="en-US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215A20" w:rsidRPr="00021A6D" w:rsidRDefault="00021A6D" w:rsidP="00C21608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021A6D">
              <w:rPr>
                <w:lang w:eastAsia="en-US"/>
              </w:rPr>
              <w:t xml:space="preserve">4 часа </w:t>
            </w:r>
            <w:r w:rsidR="00215A20" w:rsidRPr="00021A6D">
              <w:rPr>
                <w:lang w:eastAsia="en-US"/>
              </w:rPr>
              <w:t xml:space="preserve"> </w:t>
            </w:r>
            <w:r w:rsidR="00C21608">
              <w:rPr>
                <w:lang w:eastAsia="en-US"/>
              </w:rPr>
              <w:t>(2 от тях присъствени)</w:t>
            </w:r>
          </w:p>
        </w:tc>
        <w:tc>
          <w:tcPr>
            <w:tcW w:w="2270" w:type="dxa"/>
          </w:tcPr>
          <w:p w:rsidR="00C21608" w:rsidRDefault="00C21608" w:rsidP="00021A6D">
            <w:pPr>
              <w:spacing w:after="60" w:line="276" w:lineRule="auto"/>
              <w:jc w:val="both"/>
              <w:outlineLvl w:val="1"/>
            </w:pPr>
            <w:r>
              <w:t>Лекция</w:t>
            </w:r>
          </w:p>
          <w:p w:rsidR="00C21608" w:rsidRDefault="00C21608" w:rsidP="00021A6D">
            <w:pPr>
              <w:spacing w:after="60" w:line="276" w:lineRule="auto"/>
              <w:jc w:val="both"/>
              <w:outlineLvl w:val="1"/>
            </w:pPr>
            <w:r>
              <w:t>Практикум</w:t>
            </w:r>
          </w:p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>Самостоятелна работа</w:t>
            </w:r>
            <w:r w:rsidR="00C21608">
              <w:t xml:space="preserve"> – езиков портрет на журналист</w:t>
            </w:r>
            <w:r w:rsidR="00215A20" w:rsidRPr="00021A6D">
              <w:t xml:space="preserve">    </w:t>
            </w:r>
          </w:p>
        </w:tc>
        <w:tc>
          <w:tcPr>
            <w:tcW w:w="2126" w:type="dxa"/>
          </w:tcPr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 xml:space="preserve">Мултимедия </w:t>
            </w:r>
            <w:r w:rsidR="00215A20" w:rsidRPr="00021A6D">
              <w:t xml:space="preserve">      </w:t>
            </w:r>
          </w:p>
        </w:tc>
      </w:tr>
      <w:tr w:rsidR="00215A20" w:rsidRPr="00513BCB" w:rsidTr="00FE6AEB">
        <w:trPr>
          <w:trHeight w:val="733"/>
        </w:trPr>
        <w:tc>
          <w:tcPr>
            <w:tcW w:w="3278" w:type="dxa"/>
          </w:tcPr>
          <w:p w:rsidR="00C21608" w:rsidRPr="00236257" w:rsidRDefault="00215A20" w:rsidP="00C21608">
            <w:pPr>
              <w:spacing w:line="276" w:lineRule="auto"/>
              <w:jc w:val="both"/>
            </w:pPr>
            <w:r w:rsidRPr="00021A6D">
              <w:rPr>
                <w:b/>
              </w:rPr>
              <w:t xml:space="preserve"> </w:t>
            </w:r>
            <w:r w:rsidRPr="00021A6D">
              <w:t xml:space="preserve"> </w:t>
            </w:r>
            <w:r w:rsidR="00021A6D" w:rsidRPr="00021A6D">
              <w:t xml:space="preserve">2. </w:t>
            </w:r>
            <w:r w:rsidR="00C21608">
              <w:t>Особености на българската радио</w:t>
            </w:r>
            <w:r w:rsidR="00FE6AEB">
              <w:t>реч. Говорна техника</w:t>
            </w:r>
          </w:p>
          <w:p w:rsidR="00215A20" w:rsidRPr="00021A6D" w:rsidRDefault="00215A20" w:rsidP="00C21608">
            <w:pPr>
              <w:spacing w:line="276" w:lineRule="auto"/>
              <w:jc w:val="both"/>
            </w:pPr>
          </w:p>
        </w:tc>
        <w:tc>
          <w:tcPr>
            <w:tcW w:w="1710" w:type="dxa"/>
            <w:gridSpan w:val="2"/>
          </w:tcPr>
          <w:p w:rsidR="00215A20" w:rsidRPr="00021A6D" w:rsidRDefault="00021A6D" w:rsidP="00C21608">
            <w:pPr>
              <w:spacing w:after="60" w:line="276" w:lineRule="auto"/>
              <w:jc w:val="both"/>
              <w:outlineLvl w:val="1"/>
            </w:pPr>
            <w:r w:rsidRPr="00021A6D">
              <w:rPr>
                <w:lang w:eastAsia="en-US"/>
              </w:rPr>
              <w:t xml:space="preserve">4 часа </w:t>
            </w:r>
            <w:r w:rsidR="00215A20" w:rsidRPr="00021A6D">
              <w:rPr>
                <w:lang w:eastAsia="en-US"/>
              </w:rPr>
              <w:t xml:space="preserve"> </w:t>
            </w:r>
            <w:r w:rsidR="00FE6AEB">
              <w:rPr>
                <w:lang w:eastAsia="en-US"/>
              </w:rPr>
              <w:t>(2 от тях присъствени)</w:t>
            </w:r>
          </w:p>
        </w:tc>
        <w:tc>
          <w:tcPr>
            <w:tcW w:w="2270" w:type="dxa"/>
          </w:tcPr>
          <w:p w:rsidR="00C21608" w:rsidRDefault="00C21608" w:rsidP="00C21608">
            <w:pPr>
              <w:spacing w:after="60" w:line="276" w:lineRule="auto"/>
              <w:jc w:val="both"/>
              <w:outlineLvl w:val="1"/>
            </w:pPr>
            <w:r>
              <w:t>Лекция</w:t>
            </w:r>
          </w:p>
          <w:p w:rsidR="00C21608" w:rsidRDefault="00C21608" w:rsidP="00C21608">
            <w:pPr>
              <w:spacing w:after="60" w:line="276" w:lineRule="auto"/>
              <w:jc w:val="both"/>
              <w:outlineLvl w:val="1"/>
            </w:pPr>
            <w:r>
              <w:t>Практикум</w:t>
            </w:r>
          </w:p>
          <w:p w:rsidR="00215A20" w:rsidRPr="00021A6D" w:rsidRDefault="00C21608" w:rsidP="00C21608">
            <w:pPr>
              <w:spacing w:after="60" w:line="276" w:lineRule="auto"/>
              <w:jc w:val="both"/>
              <w:outlineLvl w:val="1"/>
            </w:pPr>
            <w:r w:rsidRPr="00021A6D">
              <w:t>Самостоятелна работа</w:t>
            </w:r>
            <w:r>
              <w:t xml:space="preserve"> – анализ</w:t>
            </w:r>
            <w:r w:rsidR="00FE6AEB">
              <w:t xml:space="preserve"> на речта на радиожурналист</w:t>
            </w:r>
          </w:p>
        </w:tc>
        <w:tc>
          <w:tcPr>
            <w:tcW w:w="2126" w:type="dxa"/>
          </w:tcPr>
          <w:p w:rsidR="00021A6D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 xml:space="preserve">Мултимедия  </w:t>
            </w:r>
          </w:p>
          <w:p w:rsidR="00215A20" w:rsidRPr="00021A6D" w:rsidRDefault="00215A20" w:rsidP="00021A6D">
            <w:pPr>
              <w:spacing w:after="60" w:line="276" w:lineRule="auto"/>
              <w:jc w:val="both"/>
              <w:outlineLvl w:val="1"/>
            </w:pPr>
          </w:p>
        </w:tc>
      </w:tr>
      <w:tr w:rsidR="00215A20" w:rsidRPr="00513BCB" w:rsidTr="00FE6AEB">
        <w:tc>
          <w:tcPr>
            <w:tcW w:w="3278" w:type="dxa"/>
          </w:tcPr>
          <w:p w:rsidR="00215A20" w:rsidRPr="00021A6D" w:rsidRDefault="00215A20" w:rsidP="00021A6D">
            <w:pPr>
              <w:spacing w:after="60" w:line="276" w:lineRule="auto"/>
              <w:jc w:val="both"/>
              <w:outlineLvl w:val="1"/>
              <w:rPr>
                <w:lang w:eastAsia="en-US"/>
              </w:rPr>
            </w:pPr>
            <w:r w:rsidRPr="00021A6D">
              <w:rPr>
                <w:lang w:eastAsia="en-US"/>
              </w:rPr>
              <w:t xml:space="preserve"> </w:t>
            </w:r>
            <w:r w:rsidR="00021A6D" w:rsidRPr="00021A6D">
              <w:rPr>
                <w:lang w:eastAsia="en-US"/>
              </w:rPr>
              <w:t xml:space="preserve">3. </w:t>
            </w:r>
            <w:r w:rsidR="00C21608" w:rsidRPr="00C21608">
              <w:rPr>
                <w:lang w:eastAsia="en-US"/>
              </w:rPr>
              <w:t>Вестникарският език: специфика и съвременно състояние. Заглавието на съвременните вестници: межд</w:t>
            </w:r>
            <w:r w:rsidR="00FE6AEB">
              <w:rPr>
                <w:lang w:eastAsia="en-US"/>
              </w:rPr>
              <w:t>у комуникацията и манипулацията</w:t>
            </w:r>
          </w:p>
        </w:tc>
        <w:tc>
          <w:tcPr>
            <w:tcW w:w="1710" w:type="dxa"/>
            <w:gridSpan w:val="2"/>
          </w:tcPr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021A6D">
              <w:rPr>
                <w:lang w:eastAsia="en-US"/>
              </w:rPr>
              <w:t>4 часа (2 от които присъствени)</w:t>
            </w:r>
            <w:r w:rsidR="00215A20" w:rsidRPr="00021A6D">
              <w:rPr>
                <w:lang w:eastAsia="en-US"/>
              </w:rPr>
              <w:t xml:space="preserve">  </w:t>
            </w:r>
            <w:r w:rsidR="00215A20" w:rsidRPr="00021A6D">
              <w:rPr>
                <w:b/>
              </w:rPr>
              <w:t xml:space="preserve"> </w:t>
            </w:r>
          </w:p>
        </w:tc>
        <w:tc>
          <w:tcPr>
            <w:tcW w:w="2270" w:type="dxa"/>
          </w:tcPr>
          <w:p w:rsidR="00FE6AEB" w:rsidRDefault="00FE6AEB" w:rsidP="00FE6AEB">
            <w:pPr>
              <w:spacing w:after="60" w:line="276" w:lineRule="auto"/>
              <w:jc w:val="both"/>
              <w:outlineLvl w:val="1"/>
            </w:pPr>
            <w:r>
              <w:t>Лекция</w:t>
            </w:r>
          </w:p>
          <w:p w:rsidR="00215A20" w:rsidRPr="00021A6D" w:rsidRDefault="00FE6AEB" w:rsidP="00FE6AEB">
            <w:pPr>
              <w:spacing w:after="60" w:line="276" w:lineRule="auto"/>
              <w:outlineLvl w:val="1"/>
            </w:pPr>
            <w:r w:rsidRPr="00021A6D">
              <w:t>Самостоятелна работа</w:t>
            </w:r>
            <w:r>
              <w:t xml:space="preserve"> – анализ </w:t>
            </w:r>
          </w:p>
        </w:tc>
        <w:tc>
          <w:tcPr>
            <w:tcW w:w="2126" w:type="dxa"/>
          </w:tcPr>
          <w:p w:rsidR="006A543B" w:rsidRDefault="006A543B" w:rsidP="006A543B">
            <w:pPr>
              <w:spacing w:after="60" w:line="276" w:lineRule="auto"/>
              <w:jc w:val="both"/>
              <w:outlineLvl w:val="1"/>
            </w:pPr>
            <w:r w:rsidRPr="00021A6D">
              <w:t>Мултимедия</w:t>
            </w:r>
          </w:p>
          <w:p w:rsidR="00215A20" w:rsidRPr="00021A6D" w:rsidRDefault="00FE6AEB" w:rsidP="00FE6AEB">
            <w:pPr>
              <w:spacing w:after="60" w:line="276" w:lineRule="auto"/>
              <w:jc w:val="both"/>
              <w:outlineLvl w:val="1"/>
            </w:pPr>
            <w:r>
              <w:t>Текстове</w:t>
            </w:r>
            <w:r w:rsidR="00215A20" w:rsidRPr="00021A6D">
              <w:t xml:space="preserve">               </w:t>
            </w:r>
            <w:r w:rsidR="00215A20" w:rsidRPr="00021A6D">
              <w:rPr>
                <w:b/>
              </w:rPr>
              <w:t xml:space="preserve"> </w:t>
            </w:r>
          </w:p>
        </w:tc>
      </w:tr>
      <w:tr w:rsidR="00215A20" w:rsidRPr="00513BCB" w:rsidTr="00FE6AEB">
        <w:trPr>
          <w:trHeight w:val="804"/>
        </w:trPr>
        <w:tc>
          <w:tcPr>
            <w:tcW w:w="3278" w:type="dxa"/>
          </w:tcPr>
          <w:p w:rsidR="00FE6AEB" w:rsidRPr="00236257" w:rsidRDefault="00215A20" w:rsidP="00FE6AEB">
            <w:pPr>
              <w:pStyle w:val="BodyText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w w:val="90"/>
                <w:sz w:val="24"/>
                <w:szCs w:val="24"/>
              </w:rPr>
            </w:pPr>
            <w:r w:rsidRPr="00FE6AE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6A543B" w:rsidRPr="00FE6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6A543B">
              <w:rPr>
                <w:lang w:eastAsia="en-US"/>
              </w:rPr>
              <w:t xml:space="preserve"> </w:t>
            </w:r>
            <w:r w:rsidR="00FE6AEB" w:rsidRPr="00236257">
              <w:rPr>
                <w:rFonts w:ascii="Times New Roman" w:hAnsi="Times New Roman" w:cs="Times New Roman"/>
                <w:iCs/>
                <w:w w:val="90"/>
                <w:sz w:val="24"/>
                <w:szCs w:val="24"/>
              </w:rPr>
              <w:t>Медиен език и общество – тенденции, процеси и динамика в съвремието. Езикът на омразата и езиковата агре</w:t>
            </w:r>
            <w:r w:rsidR="00FE6AEB">
              <w:rPr>
                <w:rFonts w:ascii="Times New Roman" w:hAnsi="Times New Roman" w:cs="Times New Roman"/>
                <w:iCs/>
                <w:w w:val="90"/>
                <w:sz w:val="24"/>
                <w:szCs w:val="24"/>
              </w:rPr>
              <w:t>сия в публичната реч</w:t>
            </w:r>
          </w:p>
          <w:p w:rsidR="00215A20" w:rsidRPr="006A543B" w:rsidRDefault="00215A20" w:rsidP="00021A6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0" w:type="dxa"/>
            <w:gridSpan w:val="2"/>
          </w:tcPr>
          <w:p w:rsidR="00215A20" w:rsidRPr="00021A6D" w:rsidRDefault="00021A6D" w:rsidP="006A543B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021A6D">
              <w:rPr>
                <w:lang w:eastAsia="en-US"/>
              </w:rPr>
              <w:t>4 часа (2 от които присъствени)</w:t>
            </w:r>
            <w:r w:rsidR="00215A20" w:rsidRPr="00021A6D">
              <w:rPr>
                <w:lang w:eastAsia="en-US"/>
              </w:rPr>
              <w:t xml:space="preserve"> </w:t>
            </w:r>
            <w:r w:rsidR="00215A20" w:rsidRPr="00021A6D">
              <w:rPr>
                <w:b/>
              </w:rPr>
              <w:t xml:space="preserve"> </w:t>
            </w:r>
          </w:p>
        </w:tc>
        <w:tc>
          <w:tcPr>
            <w:tcW w:w="2270" w:type="dxa"/>
          </w:tcPr>
          <w:p w:rsidR="00FE6AEB" w:rsidRDefault="00FE6AEB" w:rsidP="00FE6AEB">
            <w:pPr>
              <w:spacing w:after="60" w:line="276" w:lineRule="auto"/>
              <w:jc w:val="both"/>
              <w:outlineLvl w:val="1"/>
            </w:pPr>
            <w:r>
              <w:t>Лекция</w:t>
            </w:r>
          </w:p>
          <w:p w:rsidR="00FE6AEB" w:rsidRDefault="00FE6AEB" w:rsidP="00FE6AEB">
            <w:pPr>
              <w:spacing w:after="60" w:line="276" w:lineRule="auto"/>
              <w:jc w:val="both"/>
              <w:outlineLvl w:val="1"/>
            </w:pPr>
            <w:r>
              <w:t>Практикум</w:t>
            </w:r>
          </w:p>
          <w:p w:rsidR="00215A20" w:rsidRPr="00021A6D" w:rsidRDefault="00FE6AEB" w:rsidP="00FE6AEB">
            <w:pPr>
              <w:spacing w:after="60" w:line="276" w:lineRule="auto"/>
              <w:outlineLvl w:val="1"/>
            </w:pPr>
            <w:r w:rsidRPr="00021A6D">
              <w:t>Самостоятелна работа</w:t>
            </w:r>
            <w:r>
              <w:t xml:space="preserve"> – езиков портрет на политици</w:t>
            </w:r>
            <w:r w:rsidRPr="00021A6D">
              <w:t xml:space="preserve">  </w:t>
            </w:r>
            <w:r w:rsidR="00215A20" w:rsidRPr="00021A6D">
              <w:t xml:space="preserve">    </w:t>
            </w:r>
            <w:r w:rsidR="00215A20" w:rsidRPr="00021A6D">
              <w:rPr>
                <w:b/>
              </w:rPr>
              <w:t xml:space="preserve"> </w:t>
            </w:r>
            <w:r w:rsidR="00215A20" w:rsidRPr="00021A6D">
              <w:t xml:space="preserve">  </w:t>
            </w:r>
          </w:p>
        </w:tc>
        <w:tc>
          <w:tcPr>
            <w:tcW w:w="2126" w:type="dxa"/>
          </w:tcPr>
          <w:p w:rsidR="006A543B" w:rsidRDefault="006A543B" w:rsidP="006A543B">
            <w:pPr>
              <w:spacing w:after="60" w:line="276" w:lineRule="auto"/>
              <w:jc w:val="both"/>
              <w:outlineLvl w:val="1"/>
            </w:pPr>
            <w:r w:rsidRPr="00021A6D">
              <w:t>Мултимедия</w:t>
            </w:r>
          </w:p>
          <w:p w:rsidR="00215A20" w:rsidRPr="00021A6D" w:rsidRDefault="00FE6AEB" w:rsidP="00FE6AEB">
            <w:pPr>
              <w:spacing w:after="60" w:line="276" w:lineRule="auto"/>
              <w:jc w:val="both"/>
              <w:outlineLvl w:val="1"/>
            </w:pPr>
            <w:r>
              <w:t>Текстове</w:t>
            </w:r>
            <w:r w:rsidR="00215A20" w:rsidRPr="00021A6D">
              <w:t xml:space="preserve">                  </w:t>
            </w:r>
            <w:r w:rsidR="00215A20" w:rsidRPr="00021A6D">
              <w:rPr>
                <w:b/>
              </w:rPr>
              <w:t xml:space="preserve"> </w:t>
            </w:r>
          </w:p>
        </w:tc>
      </w:tr>
    </w:tbl>
    <w:p w:rsidR="00215A20" w:rsidRPr="00513BCB" w:rsidRDefault="00215A20" w:rsidP="00513BCB">
      <w:pPr>
        <w:spacing w:line="360" w:lineRule="auto"/>
        <w:rPr>
          <w:b/>
          <w:sz w:val="20"/>
          <w:szCs w:val="20"/>
        </w:rPr>
      </w:pPr>
    </w:p>
    <w:p w:rsidR="00215A20" w:rsidRPr="00A4740F" w:rsidRDefault="00215A20" w:rsidP="00F824E7">
      <w:pPr>
        <w:spacing w:line="360" w:lineRule="auto"/>
        <w:ind w:firstLine="708"/>
        <w:rPr>
          <w:b/>
        </w:rPr>
      </w:pPr>
      <w:r>
        <w:rPr>
          <w:b/>
        </w:rPr>
        <w:t xml:space="preserve"> </w:t>
      </w:r>
      <w:r w:rsidRPr="00513BCB">
        <w:rPr>
          <w:b/>
        </w:rPr>
        <w:t xml:space="preserve">                                    </w:t>
      </w:r>
      <w:r>
        <w:rPr>
          <w:b/>
        </w:rPr>
        <w:t xml:space="preserve"> </w:t>
      </w:r>
    </w:p>
    <w:p w:rsidR="00215A20" w:rsidRDefault="00215A20" w:rsidP="00764957">
      <w:pPr>
        <w:jc w:val="center"/>
        <w:rPr>
          <w:b/>
          <w:i/>
          <w:lang w:eastAsia="en-US"/>
        </w:rPr>
      </w:pPr>
      <w:r>
        <w:rPr>
          <w:b/>
          <w:i/>
          <w:lang w:eastAsia="en-US"/>
        </w:rPr>
        <w:t>Литература</w:t>
      </w:r>
    </w:p>
    <w:p w:rsidR="00215A20" w:rsidRDefault="00215A20" w:rsidP="00764957">
      <w:pPr>
        <w:jc w:val="center"/>
        <w:rPr>
          <w:b/>
          <w:i/>
          <w:lang w:eastAsia="en-US"/>
        </w:rPr>
      </w:pPr>
    </w:p>
    <w:p w:rsidR="00FE6AEB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  <w:bookmarkStart w:id="0" w:name="_GoBack"/>
      <w:r w:rsidRPr="00DE035A">
        <w:rPr>
          <w:rFonts w:ascii="Times New Roman" w:hAnsi="Times New Roman"/>
          <w:b/>
          <w:w w:val="90"/>
          <w:sz w:val="24"/>
          <w:szCs w:val="24"/>
          <w:lang w:val="bg-BG"/>
        </w:rPr>
        <w:t>Брезински</w:t>
      </w:r>
      <w:r w:rsidRPr="00FE6AEB">
        <w:rPr>
          <w:rFonts w:ascii="Times New Roman" w:hAnsi="Times New Roman"/>
          <w:w w:val="90"/>
          <w:sz w:val="24"/>
          <w:szCs w:val="24"/>
          <w:lang w:val="bg-BG"/>
        </w:rPr>
        <w:t>, Стефан. Българска реч и писмо. Да говорим и пишем правилно. Изд. Изток-Запад. София, 2012.</w:t>
      </w:r>
    </w:p>
    <w:p w:rsidR="00DE035A" w:rsidRPr="005E5A6C" w:rsidRDefault="00DE035A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</w:p>
    <w:p w:rsidR="00FE6AEB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  <w:r w:rsidRPr="005E5A6C">
        <w:rPr>
          <w:rFonts w:ascii="Times New Roman" w:hAnsi="Times New Roman"/>
          <w:w w:val="90"/>
          <w:sz w:val="24"/>
          <w:szCs w:val="24"/>
          <w:lang w:val="bg-BG"/>
        </w:rPr>
        <w:t>Властта на медиите. Отг. ред. Елка Добрева. Шумен: УИ, 2003.</w:t>
      </w:r>
    </w:p>
    <w:p w:rsidR="00DE035A" w:rsidRPr="005E5A6C" w:rsidRDefault="00DE035A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</w:p>
    <w:p w:rsidR="00FE6AEB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  <w:r w:rsidRPr="00DE035A">
        <w:rPr>
          <w:rFonts w:ascii="Times New Roman" w:hAnsi="Times New Roman"/>
          <w:b/>
          <w:w w:val="90"/>
          <w:sz w:val="24"/>
          <w:szCs w:val="24"/>
          <w:lang w:val="bg-BG"/>
        </w:rPr>
        <w:t>Гецов</w:t>
      </w:r>
      <w:r w:rsidRPr="005E5A6C">
        <w:rPr>
          <w:rFonts w:ascii="Times New Roman" w:hAnsi="Times New Roman"/>
          <w:w w:val="90"/>
          <w:sz w:val="24"/>
          <w:szCs w:val="24"/>
          <w:lang w:val="bg-BG"/>
        </w:rPr>
        <w:t xml:space="preserve">, Антон. По следите на скрития смисъл. </w:t>
      </w:r>
      <w:r w:rsidRPr="00DE035A">
        <w:rPr>
          <w:rFonts w:ascii="Times New Roman" w:hAnsi="Times New Roman"/>
          <w:w w:val="90"/>
          <w:sz w:val="24"/>
          <w:szCs w:val="24"/>
          <w:lang w:val="bg-BG"/>
        </w:rPr>
        <w:t>Велико Търново: УИ, 2009.</w:t>
      </w:r>
    </w:p>
    <w:p w:rsidR="00DE035A" w:rsidRPr="00DE035A" w:rsidRDefault="00DE035A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</w:p>
    <w:p w:rsidR="00FE6AEB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  <w:r w:rsidRPr="00DE035A">
        <w:rPr>
          <w:rFonts w:ascii="Times New Roman" w:hAnsi="Times New Roman"/>
          <w:b/>
          <w:w w:val="90"/>
          <w:sz w:val="24"/>
          <w:szCs w:val="24"/>
          <w:lang w:val="bg-BG"/>
        </w:rPr>
        <w:t>Дачева</w:t>
      </w:r>
      <w:r w:rsidRPr="00FE6AEB">
        <w:rPr>
          <w:rFonts w:ascii="Times New Roman" w:hAnsi="Times New Roman"/>
          <w:w w:val="90"/>
          <w:sz w:val="24"/>
          <w:szCs w:val="24"/>
          <w:lang w:val="bg-BG"/>
        </w:rPr>
        <w:t>, Гергана. Стилистични ефекти на алюзивните заглавия. Изд. Парадигма, София, 2014.</w:t>
      </w:r>
    </w:p>
    <w:p w:rsidR="00DE035A" w:rsidRPr="006673FE" w:rsidRDefault="00DE035A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</w:p>
    <w:p w:rsidR="00FE6AEB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  <w:r w:rsidRPr="00DE035A">
        <w:rPr>
          <w:rFonts w:ascii="Times New Roman" w:hAnsi="Times New Roman"/>
          <w:b/>
          <w:w w:val="90"/>
          <w:sz w:val="24"/>
          <w:szCs w:val="24"/>
          <w:lang w:val="bg-BG"/>
        </w:rPr>
        <w:t>Добрева</w:t>
      </w:r>
      <w:r w:rsidRPr="006673FE">
        <w:rPr>
          <w:rFonts w:ascii="Times New Roman" w:hAnsi="Times New Roman"/>
          <w:w w:val="90"/>
          <w:sz w:val="24"/>
          <w:szCs w:val="24"/>
          <w:lang w:val="bg-BG"/>
        </w:rPr>
        <w:t>, Елка. Аспекти на масмедийната „реалност”. Велико Търново: Фабер, 2011.</w:t>
      </w:r>
    </w:p>
    <w:p w:rsidR="00DE035A" w:rsidRPr="006673FE" w:rsidRDefault="00DE035A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</w:p>
    <w:p w:rsidR="00FE6AEB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  <w:r w:rsidRPr="006673FE">
        <w:rPr>
          <w:rFonts w:ascii="Times New Roman" w:hAnsi="Times New Roman"/>
          <w:w w:val="90"/>
          <w:sz w:val="24"/>
          <w:szCs w:val="24"/>
          <w:lang w:val="bg-BG"/>
        </w:rPr>
        <w:lastRenderedPageBreak/>
        <w:t>Думите на медийния преход. Състав. Маргарита Пешева, Мария Попова, Милко Петров. Велико Търново: Фабер, 2010.</w:t>
      </w:r>
    </w:p>
    <w:p w:rsidR="00DE035A" w:rsidRPr="006673FE" w:rsidRDefault="00DE035A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</w:p>
    <w:p w:rsidR="00FE6AEB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sz w:val="24"/>
          <w:szCs w:val="24"/>
          <w:lang w:val="bg-BG"/>
        </w:rPr>
      </w:pPr>
      <w:r w:rsidRPr="00DE035A">
        <w:rPr>
          <w:rFonts w:ascii="Times New Roman" w:hAnsi="Times New Roman"/>
          <w:b/>
          <w:w w:val="90"/>
          <w:sz w:val="24"/>
          <w:szCs w:val="24"/>
          <w:lang w:val="bg-BG"/>
        </w:rPr>
        <w:t>Ефтимова</w:t>
      </w:r>
      <w:r w:rsidRPr="00FE6AEB">
        <w:rPr>
          <w:rFonts w:ascii="Times New Roman" w:hAnsi="Times New Roman"/>
          <w:w w:val="90"/>
          <w:sz w:val="24"/>
          <w:szCs w:val="24"/>
          <w:lang w:val="bg-BG"/>
        </w:rPr>
        <w:t xml:space="preserve">, Андреана. </w:t>
      </w:r>
      <w:r w:rsidRPr="00FE6AEB">
        <w:rPr>
          <w:rFonts w:ascii="Times New Roman" w:hAnsi="Times New Roman"/>
          <w:bCs/>
          <w:sz w:val="24"/>
          <w:szCs w:val="24"/>
          <w:lang w:val="bg-BG"/>
        </w:rPr>
        <w:t>Медиен език и стил: теория и съвременни практики.</w:t>
      </w:r>
      <w:r w:rsidRPr="00FE6AE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E6AEB">
        <w:rPr>
          <w:rFonts w:ascii="Times New Roman" w:hAnsi="Times New Roman"/>
          <w:sz w:val="24"/>
          <w:szCs w:val="24"/>
        </w:rPr>
        <w:t>София: УИ „Св. Климент Охридски”, 2014</w:t>
      </w:r>
      <w:r w:rsidRPr="00FE6AEB">
        <w:rPr>
          <w:rFonts w:ascii="Times New Roman" w:hAnsi="Times New Roman"/>
          <w:sz w:val="24"/>
          <w:szCs w:val="24"/>
          <w:lang w:val="bg-BG"/>
        </w:rPr>
        <w:t>.</w:t>
      </w:r>
    </w:p>
    <w:p w:rsidR="00DE035A" w:rsidRPr="00FE6AEB" w:rsidRDefault="00DE035A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</w:rPr>
      </w:pPr>
    </w:p>
    <w:p w:rsidR="00FE6AEB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DE035A">
        <w:rPr>
          <w:rFonts w:ascii="Times New Roman" w:hAnsi="Times New Roman"/>
          <w:b/>
          <w:w w:val="90"/>
          <w:sz w:val="24"/>
          <w:szCs w:val="24"/>
          <w:lang w:val="bg-BG"/>
        </w:rPr>
        <w:t>Замбова</w:t>
      </w:r>
      <w:r w:rsidRPr="00FE6AEB">
        <w:rPr>
          <w:rFonts w:ascii="Times New Roman" w:hAnsi="Times New Roman"/>
          <w:w w:val="90"/>
          <w:sz w:val="24"/>
          <w:szCs w:val="24"/>
          <w:lang w:val="bg-BG"/>
        </w:rPr>
        <w:t xml:space="preserve">, Антония. </w:t>
      </w:r>
      <w:r w:rsidRPr="00FE6AEB">
        <w:rPr>
          <w:rFonts w:ascii="Times New Roman" w:hAnsi="Times New Roman"/>
          <w:w w:val="90"/>
          <w:sz w:val="24"/>
          <w:szCs w:val="24"/>
        </w:rPr>
        <w:t>Лексикални характеристики и експресивни цели на съвременния български популярен печат.</w:t>
      </w:r>
      <w:r w:rsidRPr="00FE6AEB">
        <w:rPr>
          <w:rFonts w:ascii="Times New Roman" w:hAnsi="Times New Roman"/>
          <w:w w:val="90"/>
          <w:sz w:val="24"/>
          <w:szCs w:val="24"/>
          <w:lang w:val="bg-BG"/>
        </w:rPr>
        <w:t xml:space="preserve"> В: </w:t>
      </w:r>
      <w:r w:rsidRPr="00FE6AEB">
        <w:rPr>
          <w:rFonts w:ascii="Times New Roman" w:hAnsi="Times New Roman"/>
          <w:color w:val="000000"/>
          <w:sz w:val="24"/>
          <w:szCs w:val="24"/>
          <w:lang w:val="bg-BG"/>
        </w:rPr>
        <w:t>Български език и литература (електронна версия), 1999, № 1</w:t>
      </w:r>
      <w:r w:rsidRPr="00FE6AEB">
        <w:rPr>
          <w:rStyle w:val="apple-converted-space"/>
          <w:rFonts w:ascii="Times New Roman" w:hAnsi="Times New Roman"/>
          <w:color w:val="000000"/>
          <w:sz w:val="24"/>
          <w:szCs w:val="24"/>
          <w:lang w:val="bg-BG"/>
        </w:rPr>
        <w:t xml:space="preserve">; </w:t>
      </w:r>
      <w:r w:rsidRPr="00FE6AEB">
        <w:rPr>
          <w:rFonts w:ascii="Times New Roman" w:hAnsi="Times New Roman"/>
          <w:color w:val="000000"/>
          <w:sz w:val="24"/>
          <w:szCs w:val="24"/>
          <w:lang w:val="bg-BG"/>
        </w:rPr>
        <w:t xml:space="preserve"> Електронно списание </w:t>
      </w:r>
      <w:r w:rsidRPr="00FE6AEB">
        <w:rPr>
          <w:rFonts w:ascii="Times New Roman" w:hAnsi="Times New Roman"/>
          <w:color w:val="000000"/>
          <w:sz w:val="24"/>
          <w:szCs w:val="24"/>
        </w:rPr>
        <w:t>LiterNet</w:t>
      </w:r>
      <w:r w:rsidRPr="00FE6AEB">
        <w:rPr>
          <w:rFonts w:ascii="Times New Roman" w:hAnsi="Times New Roman"/>
          <w:color w:val="000000"/>
          <w:sz w:val="24"/>
          <w:szCs w:val="24"/>
          <w:lang w:val="bg-BG"/>
        </w:rPr>
        <w:t>, 17.02.2001, № 2 (15).</w:t>
      </w:r>
    </w:p>
    <w:p w:rsidR="00DE035A" w:rsidRPr="00FE6AEB" w:rsidRDefault="00DE035A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</w:p>
    <w:p w:rsidR="00FE6AEB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  <w:r w:rsidRPr="00DE035A">
        <w:rPr>
          <w:rFonts w:ascii="Times New Roman" w:hAnsi="Times New Roman"/>
          <w:b/>
          <w:bCs/>
          <w:sz w:val="24"/>
          <w:szCs w:val="24"/>
          <w:lang w:val="bg-BG"/>
        </w:rPr>
        <w:t>Замбова</w:t>
      </w:r>
      <w:r w:rsidRPr="00FE6AEB">
        <w:rPr>
          <w:rFonts w:ascii="Times New Roman" w:hAnsi="Times New Roman"/>
          <w:bCs/>
          <w:sz w:val="24"/>
          <w:szCs w:val="24"/>
          <w:lang w:val="bg-BG"/>
        </w:rPr>
        <w:t>, Антония</w:t>
      </w:r>
      <w:r w:rsidRPr="00FE6AEB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FE6AEB">
        <w:rPr>
          <w:rFonts w:ascii="Times New Roman" w:hAnsi="Times New Roman"/>
          <w:w w:val="90"/>
          <w:sz w:val="24"/>
          <w:szCs w:val="24"/>
          <w:lang w:val="bg-BG"/>
        </w:rPr>
        <w:t xml:space="preserve"> Манипулативни езикови стратегии в печата. Изд. Сема РШ, София, 2000г.</w:t>
      </w:r>
    </w:p>
    <w:p w:rsidR="00DE035A" w:rsidRPr="00FE6AEB" w:rsidRDefault="00DE035A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</w:p>
    <w:p w:rsidR="00FE6AEB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  <w:r w:rsidRPr="00FE6AEB">
        <w:rPr>
          <w:rFonts w:ascii="Times New Roman" w:hAnsi="Times New Roman"/>
          <w:w w:val="90"/>
          <w:sz w:val="24"/>
          <w:szCs w:val="24"/>
          <w:lang w:val="bg-BG"/>
        </w:rPr>
        <w:t xml:space="preserve"> </w:t>
      </w:r>
      <w:r w:rsidRPr="00DE035A">
        <w:rPr>
          <w:rFonts w:ascii="Times New Roman" w:hAnsi="Times New Roman"/>
          <w:b/>
          <w:w w:val="90"/>
          <w:sz w:val="24"/>
          <w:szCs w:val="24"/>
          <w:lang w:val="bg-BG"/>
        </w:rPr>
        <w:t>Стойков</w:t>
      </w:r>
      <w:r w:rsidRPr="00FE6AEB">
        <w:rPr>
          <w:rFonts w:ascii="Times New Roman" w:hAnsi="Times New Roman"/>
          <w:w w:val="90"/>
          <w:sz w:val="24"/>
          <w:szCs w:val="24"/>
          <w:lang w:val="bg-BG"/>
        </w:rPr>
        <w:t>, Любомир. Култура и медии. УИ „Свети Климент Охридски“, София, 2006г.</w:t>
      </w:r>
    </w:p>
    <w:p w:rsidR="00DE035A" w:rsidRDefault="00DE035A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</w:p>
    <w:p w:rsidR="00FE6AEB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  <w:r w:rsidRPr="00FE6AEB">
        <w:rPr>
          <w:rFonts w:ascii="Times New Roman" w:hAnsi="Times New Roman"/>
          <w:w w:val="90"/>
          <w:sz w:val="24"/>
          <w:szCs w:val="24"/>
          <w:lang w:val="bg-BG"/>
        </w:rPr>
        <w:t>Култура, медии, публичност. УИ „Свети Кл. Охридски“, София, 2010.</w:t>
      </w:r>
    </w:p>
    <w:p w:rsidR="00DE035A" w:rsidRPr="006673FE" w:rsidRDefault="00DE035A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</w:p>
    <w:p w:rsidR="00FE6AEB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  <w:r w:rsidRPr="006673FE">
        <w:rPr>
          <w:rFonts w:ascii="Times New Roman" w:hAnsi="Times New Roman"/>
          <w:w w:val="90"/>
          <w:sz w:val="24"/>
          <w:szCs w:val="24"/>
          <w:lang w:val="bg-BG"/>
        </w:rPr>
        <w:t>Медии и преход. Съст. Г. Лозанов, Л. Деянова, О. Спасов. София: Център за развитие на медиите, 2001.</w:t>
      </w:r>
    </w:p>
    <w:p w:rsidR="00DE035A" w:rsidRPr="006673FE" w:rsidRDefault="00DE035A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</w:p>
    <w:p w:rsidR="00FE6AEB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  <w:r w:rsidRPr="006673FE">
        <w:rPr>
          <w:rFonts w:ascii="Times New Roman" w:hAnsi="Times New Roman"/>
          <w:w w:val="90"/>
          <w:sz w:val="24"/>
          <w:szCs w:val="24"/>
          <w:lang w:val="bg-BG"/>
        </w:rPr>
        <w:t>Медиите и езикът. Съст. И. Ликоманова, Й. Трифонова. София: АнгоБой, 1999.</w:t>
      </w:r>
    </w:p>
    <w:p w:rsidR="00DE035A" w:rsidRPr="006673FE" w:rsidRDefault="00DE035A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</w:p>
    <w:p w:rsidR="00FE6AEB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  <w:r w:rsidRPr="00DE035A">
        <w:rPr>
          <w:rFonts w:ascii="Times New Roman" w:hAnsi="Times New Roman"/>
          <w:b/>
          <w:w w:val="90"/>
          <w:sz w:val="24"/>
          <w:szCs w:val="24"/>
          <w:lang w:val="bg-BG"/>
        </w:rPr>
        <w:t>Монова</w:t>
      </w:r>
      <w:r w:rsidRPr="006673FE">
        <w:rPr>
          <w:rFonts w:ascii="Times New Roman" w:hAnsi="Times New Roman"/>
          <w:w w:val="90"/>
          <w:sz w:val="24"/>
          <w:szCs w:val="24"/>
          <w:lang w:val="bg-BG"/>
        </w:rPr>
        <w:t>, Тотка. Новият журнализъм на Прехода. София: Парадокс, 2012.</w:t>
      </w:r>
    </w:p>
    <w:p w:rsidR="00DE035A" w:rsidRPr="006673FE" w:rsidRDefault="00DE035A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</w:p>
    <w:p w:rsidR="00FE6AEB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  <w:r w:rsidRPr="00FE6AEB">
        <w:rPr>
          <w:rFonts w:ascii="Times New Roman" w:hAnsi="Times New Roman"/>
          <w:w w:val="90"/>
          <w:sz w:val="24"/>
          <w:szCs w:val="24"/>
          <w:lang w:val="bg-BG"/>
        </w:rPr>
        <w:t xml:space="preserve"> </w:t>
      </w:r>
      <w:r w:rsidRPr="00DE035A">
        <w:rPr>
          <w:rFonts w:ascii="Times New Roman" w:hAnsi="Times New Roman"/>
          <w:b/>
          <w:w w:val="90"/>
          <w:sz w:val="24"/>
          <w:szCs w:val="24"/>
          <w:lang w:val="bg-BG"/>
        </w:rPr>
        <w:t>Миланов</w:t>
      </w:r>
      <w:r w:rsidRPr="00FE6AEB">
        <w:rPr>
          <w:rFonts w:ascii="Times New Roman" w:hAnsi="Times New Roman"/>
          <w:w w:val="90"/>
          <w:sz w:val="24"/>
          <w:szCs w:val="24"/>
          <w:lang w:val="bg-BG"/>
        </w:rPr>
        <w:t>, Владислав, Сталянова, Надежда. Езикови портрети на български политици. Част първа. УИ „Свети Климент Охридски“, София, 2012.</w:t>
      </w:r>
    </w:p>
    <w:p w:rsidR="00DE035A" w:rsidRPr="006673FE" w:rsidRDefault="00DE035A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</w:p>
    <w:p w:rsidR="00FE6AEB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  <w:r w:rsidRPr="00DE035A">
        <w:rPr>
          <w:rFonts w:ascii="Times New Roman" w:hAnsi="Times New Roman"/>
          <w:b/>
          <w:w w:val="90"/>
          <w:sz w:val="24"/>
          <w:szCs w:val="24"/>
          <w:lang w:val="bg-BG"/>
        </w:rPr>
        <w:t>Миланов</w:t>
      </w:r>
      <w:r w:rsidRPr="00FE6AEB">
        <w:rPr>
          <w:rFonts w:ascii="Times New Roman" w:hAnsi="Times New Roman"/>
          <w:w w:val="90"/>
          <w:sz w:val="24"/>
          <w:szCs w:val="24"/>
          <w:lang w:val="bg-BG"/>
        </w:rPr>
        <w:t>, Вл., Сталянова, Н. Езикови портрети на български журналисти и политици. Част втора. Изд. „Парадигма“, София, 2014.</w:t>
      </w:r>
    </w:p>
    <w:p w:rsidR="00DE035A" w:rsidRPr="005E5A6C" w:rsidRDefault="00DE035A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</w:p>
    <w:p w:rsidR="00FE6AEB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  <w:r w:rsidRPr="005E5A6C">
        <w:rPr>
          <w:rFonts w:ascii="Times New Roman" w:hAnsi="Times New Roman"/>
          <w:w w:val="90"/>
          <w:sz w:val="24"/>
          <w:szCs w:val="24"/>
          <w:lang w:val="bg-BG"/>
        </w:rPr>
        <w:t>Официален правописен речник на българския език. София: Просвета, 2012.</w:t>
      </w:r>
    </w:p>
    <w:p w:rsidR="00DE035A" w:rsidRPr="005E5A6C" w:rsidRDefault="00DE035A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</w:p>
    <w:p w:rsidR="00FE6AEB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  <w:r w:rsidRPr="00DE035A">
        <w:rPr>
          <w:rFonts w:ascii="Times New Roman" w:hAnsi="Times New Roman"/>
          <w:b/>
          <w:w w:val="90"/>
          <w:sz w:val="24"/>
          <w:szCs w:val="24"/>
          <w:lang w:val="bg-BG"/>
        </w:rPr>
        <w:t>Павлова</w:t>
      </w:r>
      <w:r w:rsidRPr="005E5A6C">
        <w:rPr>
          <w:rFonts w:ascii="Times New Roman" w:hAnsi="Times New Roman"/>
          <w:w w:val="90"/>
          <w:sz w:val="24"/>
          <w:szCs w:val="24"/>
          <w:lang w:val="bg-BG"/>
        </w:rPr>
        <w:t xml:space="preserve">, Илиана. Да споделяш в облаците: новите медии и журналистиката. </w:t>
      </w:r>
      <w:r w:rsidRPr="00DE035A">
        <w:rPr>
          <w:rFonts w:ascii="Times New Roman" w:hAnsi="Times New Roman"/>
          <w:w w:val="90"/>
          <w:sz w:val="24"/>
          <w:szCs w:val="24"/>
          <w:lang w:val="bg-BG"/>
        </w:rPr>
        <w:t>Велико Търново: Фабер, 2012.</w:t>
      </w:r>
    </w:p>
    <w:p w:rsidR="00DE035A" w:rsidRPr="00DE035A" w:rsidRDefault="00DE035A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</w:p>
    <w:p w:rsidR="00FE6AEB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  <w:r w:rsidRPr="00FE6AEB">
        <w:rPr>
          <w:rFonts w:ascii="Times New Roman" w:hAnsi="Times New Roman"/>
          <w:w w:val="90"/>
          <w:sz w:val="24"/>
          <w:szCs w:val="24"/>
          <w:lang w:val="bg-BG"/>
        </w:rPr>
        <w:t xml:space="preserve"> </w:t>
      </w:r>
      <w:r w:rsidRPr="00DE035A">
        <w:rPr>
          <w:rFonts w:ascii="Times New Roman" w:hAnsi="Times New Roman"/>
          <w:b/>
          <w:w w:val="90"/>
          <w:sz w:val="24"/>
          <w:szCs w:val="24"/>
          <w:lang w:val="bg-BG"/>
        </w:rPr>
        <w:t>Пашов</w:t>
      </w:r>
      <w:r w:rsidRPr="00FE6AEB">
        <w:rPr>
          <w:rFonts w:ascii="Times New Roman" w:hAnsi="Times New Roman"/>
          <w:w w:val="90"/>
          <w:sz w:val="24"/>
          <w:szCs w:val="24"/>
          <w:lang w:val="bg-BG"/>
        </w:rPr>
        <w:t>, Петър, Първев, Христо. Българският правоговор. Изд. Анубис, София, 1996</w:t>
      </w:r>
      <w:r w:rsidRPr="00DE035A">
        <w:rPr>
          <w:rFonts w:ascii="Times New Roman" w:hAnsi="Times New Roman"/>
          <w:w w:val="90"/>
          <w:sz w:val="24"/>
          <w:szCs w:val="24"/>
          <w:lang w:val="bg-BG"/>
        </w:rPr>
        <w:t>.</w:t>
      </w:r>
    </w:p>
    <w:p w:rsidR="00DE035A" w:rsidRPr="00DE035A" w:rsidRDefault="00DE035A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</w:p>
    <w:p w:rsidR="00FE6AEB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  <w:r w:rsidRPr="00DE035A">
        <w:rPr>
          <w:rFonts w:ascii="Times New Roman" w:hAnsi="Times New Roman"/>
          <w:b/>
          <w:w w:val="90"/>
          <w:sz w:val="24"/>
          <w:szCs w:val="24"/>
          <w:lang w:val="bg-BG"/>
        </w:rPr>
        <w:t>Попов</w:t>
      </w:r>
      <w:r w:rsidRPr="00DE035A">
        <w:rPr>
          <w:rFonts w:ascii="Times New Roman" w:hAnsi="Times New Roman"/>
          <w:w w:val="90"/>
          <w:sz w:val="24"/>
          <w:szCs w:val="24"/>
          <w:lang w:val="bg-BG"/>
        </w:rPr>
        <w:t>, Димитър. Стилистика. Шумен: УИ, 20</w:t>
      </w:r>
      <w:r w:rsidRPr="00FE6AEB">
        <w:rPr>
          <w:rFonts w:ascii="Times New Roman" w:hAnsi="Times New Roman"/>
          <w:w w:val="90"/>
          <w:sz w:val="24"/>
          <w:szCs w:val="24"/>
          <w:lang w:val="bg-BG"/>
        </w:rPr>
        <w:t>16</w:t>
      </w:r>
      <w:r w:rsidRPr="00DE035A">
        <w:rPr>
          <w:rFonts w:ascii="Times New Roman" w:hAnsi="Times New Roman"/>
          <w:w w:val="90"/>
          <w:sz w:val="24"/>
          <w:szCs w:val="24"/>
          <w:lang w:val="bg-BG"/>
        </w:rPr>
        <w:t>.</w:t>
      </w:r>
    </w:p>
    <w:p w:rsidR="00DE035A" w:rsidRPr="00DE035A" w:rsidRDefault="00DE035A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</w:p>
    <w:p w:rsidR="00FE6AEB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  <w:r w:rsidRPr="00DE035A">
        <w:rPr>
          <w:rFonts w:ascii="Times New Roman" w:hAnsi="Times New Roman"/>
          <w:b/>
          <w:w w:val="90"/>
          <w:sz w:val="24"/>
          <w:szCs w:val="24"/>
          <w:lang w:val="bg-BG"/>
        </w:rPr>
        <w:t>Радева</w:t>
      </w:r>
      <w:r w:rsidRPr="00FE6AEB">
        <w:rPr>
          <w:rFonts w:ascii="Times New Roman" w:hAnsi="Times New Roman"/>
          <w:w w:val="90"/>
          <w:sz w:val="24"/>
          <w:szCs w:val="24"/>
          <w:lang w:val="bg-BG"/>
        </w:rPr>
        <w:t>, Василка. Лексикология и лексикография. София, 2016 г., Изд. Изток-Запад.</w:t>
      </w:r>
    </w:p>
    <w:p w:rsidR="00DE035A" w:rsidRPr="00FE6AEB" w:rsidRDefault="00DE035A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</w:p>
    <w:p w:rsidR="00FE6AEB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  <w:r w:rsidRPr="00DE035A">
        <w:rPr>
          <w:rFonts w:ascii="Times New Roman" w:hAnsi="Times New Roman"/>
          <w:b/>
          <w:w w:val="90"/>
          <w:sz w:val="24"/>
          <w:szCs w:val="24"/>
          <w:lang w:val="bg-BG"/>
        </w:rPr>
        <w:t>Спасов</w:t>
      </w:r>
      <w:r w:rsidRPr="00FE6AEB">
        <w:rPr>
          <w:rFonts w:ascii="Times New Roman" w:hAnsi="Times New Roman"/>
          <w:w w:val="90"/>
          <w:sz w:val="24"/>
          <w:szCs w:val="24"/>
          <w:lang w:val="bg-BG"/>
        </w:rPr>
        <w:t>, Орлин. Преходът и медиите. Политики на репрезентация (България 1989-2000). София: УИ, 2000.</w:t>
      </w:r>
    </w:p>
    <w:p w:rsidR="00DE035A" w:rsidRPr="00FE6AEB" w:rsidRDefault="00DE035A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</w:p>
    <w:p w:rsidR="00FE6AEB" w:rsidRPr="006673FE" w:rsidRDefault="00FE6AEB" w:rsidP="00DE035A">
      <w:pPr>
        <w:pStyle w:val="NormalBookAntiqua"/>
        <w:spacing w:line="240" w:lineRule="atLeast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  <w:r w:rsidRPr="00DE035A">
        <w:rPr>
          <w:rFonts w:ascii="Times New Roman" w:hAnsi="Times New Roman"/>
          <w:b/>
          <w:w w:val="90"/>
          <w:sz w:val="24"/>
          <w:szCs w:val="24"/>
          <w:lang w:val="bg-BG"/>
        </w:rPr>
        <w:t>Чакърова</w:t>
      </w:r>
      <w:r w:rsidRPr="006673FE">
        <w:rPr>
          <w:rFonts w:ascii="Times New Roman" w:hAnsi="Times New Roman"/>
          <w:w w:val="90"/>
          <w:sz w:val="24"/>
          <w:szCs w:val="24"/>
          <w:lang w:val="bg-BG"/>
        </w:rPr>
        <w:t>, Красимира, Петя Костова. Феноменът стилистична грешка. Пловдив: Марица, 1999.</w:t>
      </w:r>
    </w:p>
    <w:bookmarkEnd w:id="0"/>
    <w:p w:rsidR="00FE6AEB" w:rsidRDefault="00FE6AEB" w:rsidP="00FE6AEB">
      <w:pPr>
        <w:pStyle w:val="NormalBookAntiqua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  <w:r w:rsidRPr="00FE6AEB">
        <w:rPr>
          <w:rFonts w:ascii="Times New Roman" w:hAnsi="Times New Roman"/>
          <w:w w:val="90"/>
          <w:sz w:val="24"/>
          <w:szCs w:val="24"/>
          <w:lang w:val="bg-BG"/>
        </w:rPr>
        <w:t xml:space="preserve"> </w:t>
      </w:r>
    </w:p>
    <w:p w:rsidR="006673FE" w:rsidRPr="00FE6AEB" w:rsidRDefault="006673FE" w:rsidP="00FE6AEB">
      <w:pPr>
        <w:pStyle w:val="NormalBookAntiqua"/>
        <w:jc w:val="both"/>
        <w:rPr>
          <w:rFonts w:ascii="Times New Roman" w:hAnsi="Times New Roman"/>
          <w:w w:val="90"/>
          <w:sz w:val="24"/>
          <w:szCs w:val="24"/>
          <w:lang w:val="bg-BG"/>
        </w:rPr>
      </w:pPr>
    </w:p>
    <w:p w:rsidR="006673FE" w:rsidRPr="008F2E40" w:rsidRDefault="006673FE" w:rsidP="006673FE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E40">
        <w:rPr>
          <w:rFonts w:ascii="Times New Roman" w:hAnsi="Times New Roman" w:cs="Times New Roman"/>
          <w:i/>
          <w:sz w:val="24"/>
          <w:szCs w:val="24"/>
        </w:rPr>
        <w:t xml:space="preserve">Програмата е приета </w:t>
      </w:r>
      <w:r w:rsidRPr="000406F1">
        <w:rPr>
          <w:rFonts w:ascii="Times New Roman" w:hAnsi="Times New Roman" w:cs="Times New Roman"/>
          <w:sz w:val="24"/>
          <w:szCs w:val="24"/>
        </w:rPr>
        <w:t>от</w:t>
      </w:r>
      <w:r w:rsidRPr="008F2E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Консултативния съвет на </w:t>
      </w:r>
      <w:r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Центъра </w:t>
      </w:r>
      <w:r w:rsidRPr="008F2E40">
        <w:rPr>
          <w:rFonts w:ascii="Times New Roman" w:hAnsi="Times New Roman" w:cs="Times New Roman"/>
          <w:sz w:val="24"/>
          <w:szCs w:val="24"/>
        </w:rPr>
        <w:t xml:space="preserve">за следдипломна квалификация и образователни инициативи </w:t>
      </w:r>
      <w:r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към Факултета по славянски филологии на Софийския университет „Св. </w:t>
      </w:r>
      <w:r w:rsidRPr="008F2E40">
        <w:rPr>
          <w:rFonts w:ascii="Times New Roman" w:hAnsi="Times New Roman" w:cs="Times New Roman"/>
          <w:sz w:val="24"/>
          <w:szCs w:val="24"/>
        </w:rPr>
        <w:t>Климент Охридски”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EDD">
        <w:rPr>
          <w:rFonts w:ascii="Times New Roman" w:hAnsi="Times New Roman" w:cs="Times New Roman"/>
          <w:sz w:val="24"/>
          <w:szCs w:val="24"/>
        </w:rPr>
        <w:t>и</w:t>
      </w:r>
      <w:r w:rsidRPr="000406F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0406F1">
        <w:rPr>
          <w:rFonts w:ascii="Times New Roman" w:hAnsi="Times New Roman" w:cs="Times New Roman"/>
          <w:i/>
          <w:sz w:val="24"/>
          <w:szCs w:val="24"/>
        </w:rPr>
        <w:t>утвърдена</w:t>
      </w:r>
      <w:r>
        <w:rPr>
          <w:rFonts w:ascii="Times New Roman" w:hAnsi="Times New Roman" w:cs="Times New Roman"/>
          <w:sz w:val="24"/>
          <w:szCs w:val="24"/>
        </w:rPr>
        <w:t xml:space="preserve"> от Факултетския съвет </w:t>
      </w:r>
      <w:r w:rsidRPr="008F2E40">
        <w:rPr>
          <w:rFonts w:ascii="Times New Roman" w:hAnsi="Times New Roman" w:cs="Times New Roman"/>
          <w:i/>
          <w:sz w:val="24"/>
          <w:szCs w:val="24"/>
        </w:rPr>
        <w:t>с протокол №…… / …………………….</w:t>
      </w:r>
    </w:p>
    <w:p w:rsidR="00215A20" w:rsidRPr="00683727" w:rsidRDefault="00215A20" w:rsidP="006673FE">
      <w:pPr>
        <w:jc w:val="both"/>
        <w:rPr>
          <w:b/>
        </w:rPr>
      </w:pPr>
    </w:p>
    <w:sectPr w:rsidR="00215A20" w:rsidRPr="00683727" w:rsidSect="00F70A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17D" w:rsidRDefault="00C9117D" w:rsidP="00683727">
      <w:r>
        <w:separator/>
      </w:r>
    </w:p>
  </w:endnote>
  <w:endnote w:type="continuationSeparator" w:id="0">
    <w:p w:rsidR="00C9117D" w:rsidRDefault="00C9117D" w:rsidP="0068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20" w:rsidRDefault="00251F0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E035A">
      <w:rPr>
        <w:noProof/>
      </w:rPr>
      <w:t>4</w:t>
    </w:r>
    <w:r>
      <w:rPr>
        <w:noProof/>
      </w:rPr>
      <w:fldChar w:fldCharType="end"/>
    </w:r>
  </w:p>
  <w:p w:rsidR="00215A20" w:rsidRDefault="00215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17D" w:rsidRDefault="00C9117D" w:rsidP="00683727">
      <w:r>
        <w:separator/>
      </w:r>
    </w:p>
  </w:footnote>
  <w:footnote w:type="continuationSeparator" w:id="0">
    <w:p w:rsidR="00C9117D" w:rsidRDefault="00C9117D" w:rsidP="0068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71D9C"/>
    <w:multiLevelType w:val="hybridMultilevel"/>
    <w:tmpl w:val="486E24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C65D30"/>
    <w:multiLevelType w:val="multilevel"/>
    <w:tmpl w:val="921C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C"/>
    <w:rsid w:val="00020190"/>
    <w:rsid w:val="00021A6D"/>
    <w:rsid w:val="000C4058"/>
    <w:rsid w:val="0010700D"/>
    <w:rsid w:val="0010723C"/>
    <w:rsid w:val="0018554A"/>
    <w:rsid w:val="00205030"/>
    <w:rsid w:val="00215A20"/>
    <w:rsid w:val="00251F01"/>
    <w:rsid w:val="002756C4"/>
    <w:rsid w:val="002913FD"/>
    <w:rsid w:val="002B07AD"/>
    <w:rsid w:val="002D6C8D"/>
    <w:rsid w:val="003C058E"/>
    <w:rsid w:val="0043686F"/>
    <w:rsid w:val="00494AB9"/>
    <w:rsid w:val="004A418F"/>
    <w:rsid w:val="004C004A"/>
    <w:rsid w:val="004C1741"/>
    <w:rsid w:val="004E0E25"/>
    <w:rsid w:val="00513BCB"/>
    <w:rsid w:val="005243E1"/>
    <w:rsid w:val="00532AD0"/>
    <w:rsid w:val="0057798A"/>
    <w:rsid w:val="00596C35"/>
    <w:rsid w:val="005A4CC5"/>
    <w:rsid w:val="005E5A6C"/>
    <w:rsid w:val="006361D7"/>
    <w:rsid w:val="006673FE"/>
    <w:rsid w:val="00683727"/>
    <w:rsid w:val="006A543B"/>
    <w:rsid w:val="00734BD4"/>
    <w:rsid w:val="00745C7C"/>
    <w:rsid w:val="00761A68"/>
    <w:rsid w:val="00764957"/>
    <w:rsid w:val="00764A0F"/>
    <w:rsid w:val="00773B02"/>
    <w:rsid w:val="0081726E"/>
    <w:rsid w:val="008271ED"/>
    <w:rsid w:val="008A161D"/>
    <w:rsid w:val="008F2963"/>
    <w:rsid w:val="008F2E40"/>
    <w:rsid w:val="00996F29"/>
    <w:rsid w:val="009F4FE9"/>
    <w:rsid w:val="00A4740F"/>
    <w:rsid w:val="00AB073B"/>
    <w:rsid w:val="00B0188D"/>
    <w:rsid w:val="00B24C5F"/>
    <w:rsid w:val="00B31160"/>
    <w:rsid w:val="00B40FFE"/>
    <w:rsid w:val="00B928F3"/>
    <w:rsid w:val="00BD7E6E"/>
    <w:rsid w:val="00BF4C63"/>
    <w:rsid w:val="00C00ACB"/>
    <w:rsid w:val="00C14E82"/>
    <w:rsid w:val="00C21608"/>
    <w:rsid w:val="00C22977"/>
    <w:rsid w:val="00C9117D"/>
    <w:rsid w:val="00C914BC"/>
    <w:rsid w:val="00DA6CDD"/>
    <w:rsid w:val="00DE035A"/>
    <w:rsid w:val="00E12E5E"/>
    <w:rsid w:val="00E312CC"/>
    <w:rsid w:val="00E422EC"/>
    <w:rsid w:val="00E83F88"/>
    <w:rsid w:val="00EA3747"/>
    <w:rsid w:val="00EC3499"/>
    <w:rsid w:val="00F02F54"/>
    <w:rsid w:val="00F14B5C"/>
    <w:rsid w:val="00F14C9F"/>
    <w:rsid w:val="00F27EF2"/>
    <w:rsid w:val="00F370FC"/>
    <w:rsid w:val="00F631CA"/>
    <w:rsid w:val="00F70A2F"/>
    <w:rsid w:val="00F824E7"/>
    <w:rsid w:val="00FA0842"/>
    <w:rsid w:val="00F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D60ECA8-12B3-4129-9E5A-B2342568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EC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31CA"/>
    <w:pPr>
      <w:jc w:val="center"/>
    </w:pPr>
    <w:rPr>
      <w:rFonts w:ascii="MS Sans Serif" w:hAnsi="MS Sans Serif" w:cs="MS Sans Serif"/>
      <w:sz w:val="28"/>
      <w:szCs w:val="28"/>
      <w:lang w:eastAsia="zh-CN"/>
    </w:rPr>
  </w:style>
  <w:style w:type="character" w:customStyle="1" w:styleId="BodyTextChar">
    <w:name w:val="Body Text Char"/>
    <w:link w:val="BodyText"/>
    <w:uiPriority w:val="99"/>
    <w:locked/>
    <w:rsid w:val="00F631CA"/>
    <w:rPr>
      <w:rFonts w:ascii="MS Sans Serif" w:hAnsi="MS Sans Serif" w:cs="MS Sans Serif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21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E82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NormalBookAntiqua">
    <w:name w:val="Normal + Book Antiqua"/>
    <w:aliases w:val="12 pt,Character scale: 90%"/>
    <w:basedOn w:val="Normal"/>
    <w:rsid w:val="00FE6AEB"/>
    <w:rPr>
      <w:rFonts w:ascii="Book Antiqua" w:hAnsi="Book Antiqua"/>
      <w:sz w:val="20"/>
      <w:szCs w:val="20"/>
      <w:lang w:val="en-AU" w:eastAsia="en-US"/>
    </w:rPr>
  </w:style>
  <w:style w:type="character" w:customStyle="1" w:styleId="apple-converted-space">
    <w:name w:val="apple-converted-space"/>
    <w:basedOn w:val="DefaultParagraphFont"/>
    <w:rsid w:val="00FE6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Радослав Пенев</dc:creator>
  <cp:lastModifiedBy>Eke</cp:lastModifiedBy>
  <cp:revision>5</cp:revision>
  <dcterms:created xsi:type="dcterms:W3CDTF">2017-03-26T13:48:00Z</dcterms:created>
  <dcterms:modified xsi:type="dcterms:W3CDTF">2017-04-18T06:38:00Z</dcterms:modified>
</cp:coreProperties>
</file>