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E83F88">
      <w:pPr>
        <w:spacing w:line="276" w:lineRule="auto"/>
        <w:rPr>
          <w:b/>
        </w:rPr>
      </w:pPr>
      <w:r w:rsidRPr="00F631CA">
        <w:rPr>
          <w:b/>
        </w:rPr>
        <w:t xml:space="preserve">                      </w:t>
      </w: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Pr="0026642B" w:rsidRDefault="00215A20" w:rsidP="0057798A">
      <w:pPr>
        <w:spacing w:line="360" w:lineRule="auto"/>
        <w:jc w:val="center"/>
        <w:rPr>
          <w:b/>
        </w:rPr>
      </w:pPr>
      <w:r w:rsidRPr="0026642B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26642B">
        <w:rPr>
          <w:b/>
        </w:rPr>
        <w:t xml:space="preserve">НА </w:t>
      </w:r>
      <w:r w:rsidR="009E493C" w:rsidRPr="0026642B">
        <w:rPr>
          <w:b/>
        </w:rPr>
        <w:t>УЧИТЕЛИ ПО РУСКИ ЕЗИК</w:t>
      </w:r>
      <w:r w:rsidR="009E493C" w:rsidRPr="004A418F">
        <w:rPr>
          <w:b/>
        </w:rPr>
        <w:t xml:space="preserve">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9718C8" w:rsidRPr="009E493C" w:rsidRDefault="00215A20" w:rsidP="009718C8">
      <w:pPr>
        <w:spacing w:line="360" w:lineRule="auto"/>
        <w:jc w:val="both"/>
        <w:rPr>
          <w:b/>
          <w:sz w:val="28"/>
          <w:szCs w:val="28"/>
        </w:rPr>
      </w:pPr>
      <w:r w:rsidRPr="009E493C">
        <w:rPr>
          <w:b/>
        </w:rPr>
        <w:t xml:space="preserve">ТЕМА: </w:t>
      </w:r>
      <w:r w:rsidR="009718C8" w:rsidRPr="009E493C">
        <w:rPr>
          <w:b/>
          <w:sz w:val="28"/>
          <w:szCs w:val="28"/>
        </w:rPr>
        <w:t>Иновативни процеси и явления в съвременния руски книжовен език (края</w:t>
      </w:r>
      <w:r w:rsidR="00B26FFC" w:rsidRPr="009E493C">
        <w:rPr>
          <w:b/>
          <w:sz w:val="28"/>
          <w:szCs w:val="28"/>
        </w:rPr>
        <w:t>т</w:t>
      </w:r>
      <w:r w:rsidR="009718C8" w:rsidRPr="009E493C">
        <w:rPr>
          <w:b/>
          <w:sz w:val="28"/>
          <w:szCs w:val="28"/>
        </w:rPr>
        <w:t xml:space="preserve"> на ХХ – началото на ХХІ в.)</w:t>
      </w:r>
    </w:p>
    <w:p w:rsidR="009718C8" w:rsidRPr="009E493C" w:rsidRDefault="00215A20" w:rsidP="00764A0F">
      <w:pPr>
        <w:spacing w:line="360" w:lineRule="auto"/>
        <w:jc w:val="both"/>
        <w:rPr>
          <w:b/>
          <w:lang w:val="ru-RU"/>
        </w:rPr>
      </w:pPr>
      <w:r w:rsidRPr="009E493C">
        <w:rPr>
          <w:b/>
        </w:rPr>
        <w:t xml:space="preserve">Предметна област: </w:t>
      </w:r>
      <w:r w:rsidR="009718C8" w:rsidRPr="009E493C">
        <w:rPr>
          <w:b/>
        </w:rPr>
        <w:t>обучение по руски език</w:t>
      </w:r>
    </w:p>
    <w:p w:rsidR="00215A20" w:rsidRPr="009E493C" w:rsidRDefault="00215A20" w:rsidP="00764A0F">
      <w:pPr>
        <w:spacing w:line="360" w:lineRule="auto"/>
        <w:jc w:val="both"/>
        <w:rPr>
          <w:b/>
        </w:rPr>
      </w:pPr>
      <w:r w:rsidRPr="009E493C">
        <w:rPr>
          <w:b/>
        </w:rPr>
        <w:t xml:space="preserve">Организационна форма: </w:t>
      </w:r>
      <w:r w:rsidR="009718C8" w:rsidRPr="009E493C">
        <w:rPr>
          <w:b/>
        </w:rPr>
        <w:t>курс</w:t>
      </w:r>
      <w:r w:rsidRPr="009E493C">
        <w:rPr>
          <w:b/>
        </w:rPr>
        <w:t xml:space="preserve">     </w:t>
      </w:r>
    </w:p>
    <w:p w:rsidR="009E493C" w:rsidRPr="009E493C" w:rsidRDefault="009E493C" w:rsidP="00764A0F">
      <w:pPr>
        <w:spacing w:line="360" w:lineRule="auto"/>
        <w:jc w:val="both"/>
        <w:rPr>
          <w:b/>
        </w:rPr>
      </w:pPr>
      <w:r w:rsidRPr="009E493C">
        <w:rPr>
          <w:b/>
        </w:rPr>
        <w:t>Обучители: доц. д-р Цветана Ралева, СУ; д-р Надежда Делева, СУ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991A2D" w:rsidRDefault="00991A2D" w:rsidP="005243E1">
            <w:pPr>
              <w:jc w:val="center"/>
              <w:rPr>
                <w:b/>
              </w:rPr>
            </w:pPr>
          </w:p>
          <w:p w:rsidR="00215A20" w:rsidRPr="0081726E" w:rsidRDefault="00215A20" w:rsidP="005243E1">
            <w:pPr>
              <w:jc w:val="center"/>
            </w:pPr>
            <w:r>
              <w:rPr>
                <w:b/>
              </w:rPr>
              <w:t>Актуалност на темата</w:t>
            </w:r>
          </w:p>
          <w:p w:rsidR="00991A2D" w:rsidRPr="00AF1632" w:rsidRDefault="00991A2D" w:rsidP="00991A2D">
            <w:pPr>
              <w:jc w:val="both"/>
              <w:rPr>
                <w:highlight w:val="yellow"/>
                <w:lang w:val="ru-RU"/>
              </w:rPr>
            </w:pPr>
            <w:r>
              <w:t xml:space="preserve">През 80-те г. на ХХ в. вследствие на настъпилите промени в обществения живот на страната в руския книжовен език започват да се развиват иновативни процеси, които водят до разколебаване, а в някои случаи и до промяна на езиковата книжовна норма в редица пунктове, до навлизане в езика на много чуждици. Възниква широко разпространена вариативност на езиковите форми, която се нуждае от адекватно интерпретиране. 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DA6CDD">
              <w:rPr>
                <w:b/>
              </w:rPr>
              <w:t>Цел на обучението</w:t>
            </w:r>
          </w:p>
          <w:p w:rsidR="00384ADC" w:rsidRDefault="00384ADC" w:rsidP="00384ADC">
            <w:pPr>
              <w:jc w:val="both"/>
            </w:pPr>
            <w:r>
              <w:t xml:space="preserve">Запознаване на преподавателите по руски език с иновациите на различните езикови равнища (характер и мащаб) и тяхната оценка от гледна точка на книжовната норма. </w:t>
            </w:r>
          </w:p>
          <w:p w:rsidR="00384ADC" w:rsidRDefault="00384ADC" w:rsidP="00384ADC">
            <w:pPr>
              <w:jc w:val="both"/>
            </w:pPr>
            <w:r>
              <w:t>Обсъждане на възможността за отразяването им в обучението по руски език в българското училище</w:t>
            </w:r>
            <w:r w:rsidR="00A36604">
              <w:t>.</w:t>
            </w:r>
            <w:r>
              <w:t xml:space="preserve"> 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  <w:p w:rsidR="00577513" w:rsidRPr="004260E9" w:rsidRDefault="00577513" w:rsidP="00577513">
            <w:pPr>
              <w:jc w:val="both"/>
            </w:pPr>
            <w:r>
              <w:t>Участниците в</w:t>
            </w:r>
            <w:r w:rsidRPr="004260E9">
              <w:t xml:space="preserve"> курса: </w:t>
            </w:r>
          </w:p>
          <w:p w:rsidR="00577513" w:rsidRPr="004260E9" w:rsidRDefault="00577513" w:rsidP="00577513">
            <w:pPr>
              <w:numPr>
                <w:ilvl w:val="0"/>
                <w:numId w:val="1"/>
              </w:numPr>
              <w:jc w:val="both"/>
            </w:pPr>
            <w:r w:rsidRPr="004260E9">
              <w:t xml:space="preserve">ще актуализират </w:t>
            </w:r>
            <w:r>
              <w:t>своите знания по руски език</w:t>
            </w:r>
            <w:r w:rsidRPr="004260E9">
              <w:t xml:space="preserve"> и така ще бъдат по-добре подготовени за работа със съвременни руски текстове, което би ги подтикнало да използват такива на занятията си;</w:t>
            </w:r>
          </w:p>
          <w:p w:rsidR="0023209B" w:rsidRPr="004260E9" w:rsidRDefault="00577513" w:rsidP="0023209B">
            <w:pPr>
              <w:numPr>
                <w:ilvl w:val="0"/>
                <w:numId w:val="1"/>
              </w:numPr>
              <w:jc w:val="both"/>
            </w:pPr>
            <w:r w:rsidRPr="004260E9">
              <w:t>ще се запознаят с оценката на учените на наблюдаваните иновативни явления в руския език и така ще бъдат в състояние да дават адекватна</w:t>
            </w:r>
            <w:r w:rsidR="0023209B">
              <w:t xml:space="preserve"> </w:t>
            </w:r>
            <w:r w:rsidR="0023209B" w:rsidRPr="004260E9">
              <w:lastRenderedPageBreak/>
              <w:t>интерпретация на  преподавания езиков материал</w:t>
            </w:r>
            <w:r w:rsidR="0023209B">
              <w:t xml:space="preserve"> и евентуално да извършват научноизследователска работа</w:t>
            </w:r>
            <w:r w:rsidR="0023209B" w:rsidRPr="004260E9">
              <w:t>.</w:t>
            </w:r>
          </w:p>
          <w:p w:rsidR="00215A20" w:rsidRPr="00773B02" w:rsidRDefault="0023209B" w:rsidP="0023209B">
            <w:pPr>
              <w:jc w:val="both"/>
            </w:pPr>
            <w:r>
              <w:t xml:space="preserve">            </w:t>
            </w:r>
            <w:r w:rsidRPr="004260E9">
              <w:t xml:space="preserve">Като цяло </w:t>
            </w:r>
            <w:r>
              <w:t xml:space="preserve">се очаква </w:t>
            </w:r>
            <w:r w:rsidRPr="004260E9">
              <w:t xml:space="preserve">слушателите на курса </w:t>
            </w:r>
            <w:r>
              <w:t>да</w:t>
            </w:r>
            <w:r w:rsidRPr="004260E9">
              <w:t xml:space="preserve"> подобрят своята езикова и теоретична подготовка.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655EDF" w:rsidRDefault="00655EDF" w:rsidP="00A4740F">
      <w:pPr>
        <w:spacing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46"/>
        <w:gridCol w:w="2410"/>
        <w:gridCol w:w="2126"/>
      </w:tblGrid>
      <w:tr w:rsidR="004145C9" w:rsidRPr="00557C2C" w:rsidTr="004145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4145C9" w:rsidRDefault="004145C9" w:rsidP="004145C9">
            <w:pPr>
              <w:spacing w:after="60" w:line="276" w:lineRule="auto"/>
              <w:jc w:val="center"/>
              <w:outlineLvl w:val="1"/>
            </w:pPr>
            <w:r w:rsidRPr="004145C9">
              <w:t>Тематични акценти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4145C9" w:rsidRDefault="004145C9" w:rsidP="004145C9">
            <w:pPr>
              <w:spacing w:after="60" w:line="276" w:lineRule="auto"/>
              <w:jc w:val="center"/>
              <w:outlineLvl w:val="1"/>
              <w:rPr>
                <w:lang w:eastAsia="en-US"/>
              </w:rPr>
            </w:pPr>
            <w:r w:rsidRPr="004145C9">
              <w:rPr>
                <w:lang w:eastAsia="en-US"/>
              </w:rPr>
              <w:t>Хорариум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4145C9" w:rsidRDefault="004145C9" w:rsidP="004145C9">
            <w:pPr>
              <w:spacing w:after="60" w:line="276" w:lineRule="auto"/>
              <w:jc w:val="center"/>
              <w:outlineLvl w:val="1"/>
            </w:pPr>
            <w:r w:rsidRPr="004145C9">
              <w:t>Методи на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4145C9" w:rsidRDefault="004145C9" w:rsidP="004145C9">
            <w:pPr>
              <w:spacing w:after="60" w:line="276" w:lineRule="auto"/>
              <w:jc w:val="center"/>
              <w:outlineLvl w:val="1"/>
            </w:pPr>
            <w:r w:rsidRPr="004145C9">
              <w:t>Средства</w:t>
            </w:r>
          </w:p>
        </w:tc>
      </w:tr>
      <w:tr w:rsidR="004145C9" w:rsidRPr="00557C2C" w:rsidTr="004145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B134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Обща характеристика на езиковите процеси в този период. Причини за тяхната динамика.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C23EAE">
              <w:rPr>
                <w:sz w:val="22"/>
                <w:szCs w:val="22"/>
                <w:lang w:eastAsia="en-US"/>
              </w:rPr>
              <w:t>2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Лекция, презентация.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Устно представяне на учебното съдържание, мултимедия</w:t>
            </w:r>
          </w:p>
        </w:tc>
      </w:tr>
      <w:tr w:rsidR="004145C9" w:rsidRPr="00557C2C" w:rsidTr="004145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2. Иновации в лексиката и отразяването им в лексикографските източници.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C" w:rsidRPr="000E3C2C" w:rsidRDefault="004145C9" w:rsidP="000E3C2C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0E3C2C">
              <w:rPr>
                <w:sz w:val="22"/>
                <w:szCs w:val="22"/>
                <w:lang w:eastAsia="en-US"/>
              </w:rPr>
              <w:t>6 ч.</w:t>
            </w:r>
            <w:r w:rsidR="000E3C2C" w:rsidRPr="000E3C2C">
              <w:rPr>
                <w:sz w:val="22"/>
                <w:szCs w:val="22"/>
                <w:lang w:eastAsia="en-US"/>
              </w:rPr>
              <w:t xml:space="preserve"> </w:t>
            </w:r>
          </w:p>
          <w:p w:rsidR="00DD7048" w:rsidRPr="000E3C2C" w:rsidRDefault="000E3C2C" w:rsidP="000E3C2C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0E3C2C">
              <w:rPr>
                <w:sz w:val="22"/>
                <w:szCs w:val="22"/>
                <w:lang w:eastAsia="en-US"/>
              </w:rPr>
              <w:t>4 от които присъствени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02378A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 xml:space="preserve">Лекция, презентация, самостоятелна </w:t>
            </w:r>
            <w:r w:rsidR="0002378A" w:rsidRPr="00C23EAE">
              <w:rPr>
                <w:sz w:val="22"/>
                <w:szCs w:val="22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Устно представяне на учебното съдържание, мултимедия, работа с речници</w:t>
            </w:r>
          </w:p>
        </w:tc>
      </w:tr>
      <w:tr w:rsidR="004145C9" w:rsidRPr="00557C2C" w:rsidTr="004145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3. Иновации в графиката, пунктуацията, правописа и фонетиката.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0E3C2C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0E3C2C">
              <w:rPr>
                <w:sz w:val="22"/>
                <w:szCs w:val="22"/>
                <w:lang w:eastAsia="en-US"/>
              </w:rPr>
              <w:t>2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 xml:space="preserve">Лекция, презентация, самостоятелна </w:t>
            </w:r>
            <w:r w:rsidR="004B134A" w:rsidRPr="00C23EAE">
              <w:rPr>
                <w:sz w:val="22"/>
                <w:szCs w:val="22"/>
              </w:rPr>
              <w:t>работа</w:t>
            </w:r>
          </w:p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B134A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 xml:space="preserve">Устно представяне на учебното съдържание, електронни ресурси, раздаване на печатни материали </w:t>
            </w:r>
          </w:p>
        </w:tc>
      </w:tr>
      <w:tr w:rsidR="004145C9" w:rsidRPr="00557C2C" w:rsidTr="00691FA7">
        <w:trPr>
          <w:trHeight w:val="2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C23EAE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 xml:space="preserve">4. Иновации в областта на </w:t>
            </w:r>
            <w:r w:rsidR="00C23EAE" w:rsidRPr="00C23EAE">
              <w:rPr>
                <w:sz w:val="22"/>
                <w:szCs w:val="22"/>
              </w:rPr>
              <w:t>граматиката (</w:t>
            </w:r>
            <w:r w:rsidRPr="00C23EAE">
              <w:rPr>
                <w:sz w:val="22"/>
                <w:szCs w:val="22"/>
              </w:rPr>
              <w:t>морфология</w:t>
            </w:r>
            <w:r w:rsidR="00C23EAE" w:rsidRPr="00C23EAE">
              <w:rPr>
                <w:sz w:val="22"/>
                <w:szCs w:val="22"/>
              </w:rPr>
              <w:t xml:space="preserve">, </w:t>
            </w:r>
            <w:r w:rsidRPr="00C23EAE">
              <w:rPr>
                <w:sz w:val="22"/>
                <w:szCs w:val="22"/>
              </w:rPr>
              <w:t>словообразуване</w:t>
            </w:r>
            <w:r w:rsidR="00C23EAE" w:rsidRPr="00C23EAE">
              <w:rPr>
                <w:sz w:val="22"/>
                <w:szCs w:val="22"/>
              </w:rPr>
              <w:t>, синтаксис)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3" w:rsidRDefault="00C23EAE" w:rsidP="00923873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C23EAE">
              <w:rPr>
                <w:sz w:val="22"/>
                <w:szCs w:val="22"/>
                <w:lang w:eastAsia="en-US"/>
              </w:rPr>
              <w:t>4</w:t>
            </w:r>
            <w:r w:rsidR="004145C9" w:rsidRPr="00C23EAE">
              <w:rPr>
                <w:sz w:val="22"/>
                <w:szCs w:val="22"/>
                <w:lang w:eastAsia="en-US"/>
              </w:rPr>
              <w:t xml:space="preserve"> ч.</w:t>
            </w:r>
            <w:r w:rsidR="00923873">
              <w:rPr>
                <w:sz w:val="22"/>
                <w:szCs w:val="22"/>
                <w:lang w:eastAsia="en-US"/>
              </w:rPr>
              <w:t xml:space="preserve"> </w:t>
            </w:r>
            <w:r w:rsidR="000E3C2C">
              <w:rPr>
                <w:sz w:val="22"/>
                <w:szCs w:val="22"/>
                <w:lang w:eastAsia="en-US"/>
              </w:rPr>
              <w:t>-</w:t>
            </w:r>
          </w:p>
          <w:p w:rsidR="00C23EAE" w:rsidRPr="00C23EAE" w:rsidRDefault="00C23EAE" w:rsidP="00691FA7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C23EAE">
              <w:rPr>
                <w:sz w:val="22"/>
                <w:szCs w:val="22"/>
                <w:lang w:eastAsia="en-US"/>
              </w:rPr>
              <w:t xml:space="preserve">2 от които </w:t>
            </w:r>
            <w:r w:rsidR="00923873">
              <w:rPr>
                <w:sz w:val="22"/>
                <w:szCs w:val="22"/>
                <w:lang w:eastAsia="en-US"/>
              </w:rPr>
              <w:t>при</w:t>
            </w:r>
            <w:r w:rsidRPr="00C23EAE">
              <w:rPr>
                <w:sz w:val="22"/>
                <w:szCs w:val="22"/>
                <w:lang w:eastAsia="en-US"/>
              </w:rPr>
              <w:t>съствени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 xml:space="preserve">Лекция, </w:t>
            </w:r>
            <w:r w:rsidR="00043319" w:rsidRPr="00C23EAE">
              <w:rPr>
                <w:sz w:val="22"/>
                <w:szCs w:val="22"/>
              </w:rPr>
              <w:t>анализ</w:t>
            </w:r>
            <w:r w:rsidRPr="00C23EAE">
              <w:rPr>
                <w:sz w:val="22"/>
                <w:szCs w:val="22"/>
              </w:rPr>
              <w:t xml:space="preserve">, самостоятелна </w:t>
            </w:r>
            <w:r w:rsidR="00C23EAE" w:rsidRPr="00C23EAE">
              <w:rPr>
                <w:sz w:val="22"/>
                <w:szCs w:val="22"/>
              </w:rPr>
              <w:t>работа,</w:t>
            </w:r>
            <w:r w:rsidRPr="00C23EAE">
              <w:rPr>
                <w:sz w:val="22"/>
                <w:szCs w:val="22"/>
              </w:rPr>
              <w:t xml:space="preserve"> колоквиум</w:t>
            </w:r>
          </w:p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4145C9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Устно представяне на учебното съдържание, електронни ресурси, раздаване на печатни материали</w:t>
            </w:r>
          </w:p>
        </w:tc>
      </w:tr>
      <w:tr w:rsidR="004145C9" w:rsidRPr="00557C2C" w:rsidTr="00C23EAE">
        <w:trPr>
          <w:trHeight w:val="2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C23EAE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6. Промени в областта на стилистиката.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C23EAE" w:rsidP="004145C9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C23EAE">
              <w:rPr>
                <w:sz w:val="22"/>
                <w:szCs w:val="22"/>
                <w:lang w:eastAsia="en-US"/>
              </w:rPr>
              <w:t>2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C23EAE" w:rsidP="00521C55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Лекция, презентация, самостоятелна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9" w:rsidRPr="00C23EAE" w:rsidRDefault="00C23EAE" w:rsidP="004145C9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C23EAE">
              <w:rPr>
                <w:sz w:val="22"/>
                <w:szCs w:val="22"/>
              </w:rPr>
              <w:t>Устно представяне на учебното съдържание, електронни ресурси, мултимедия</w:t>
            </w:r>
          </w:p>
        </w:tc>
      </w:tr>
    </w:tbl>
    <w:p w:rsidR="004145C9" w:rsidRDefault="004145C9" w:rsidP="00764957">
      <w:pPr>
        <w:jc w:val="center"/>
        <w:rPr>
          <w:b/>
          <w:i/>
          <w:lang w:eastAsia="en-US"/>
        </w:rPr>
      </w:pPr>
    </w:p>
    <w:p w:rsidR="00C23EAE" w:rsidRDefault="00C23EAE" w:rsidP="00764957">
      <w:pPr>
        <w:jc w:val="center"/>
        <w:rPr>
          <w:b/>
          <w:i/>
          <w:lang w:eastAsia="en-US"/>
        </w:rPr>
      </w:pPr>
    </w:p>
    <w:p w:rsidR="00691FA7" w:rsidRDefault="00691FA7" w:rsidP="00764957">
      <w:pPr>
        <w:jc w:val="center"/>
        <w:rPr>
          <w:b/>
          <w:i/>
          <w:lang w:eastAsia="en-US"/>
        </w:rPr>
      </w:pPr>
    </w:p>
    <w:p w:rsidR="00691FA7" w:rsidRDefault="00691FA7" w:rsidP="00764957">
      <w:pPr>
        <w:jc w:val="center"/>
        <w:rPr>
          <w:b/>
          <w:i/>
          <w:lang w:eastAsia="en-US"/>
        </w:rPr>
      </w:pPr>
    </w:p>
    <w:p w:rsidR="00215A20" w:rsidRDefault="00215A20" w:rsidP="00764957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26642B" w:rsidRDefault="0026642B" w:rsidP="00764957">
      <w:pPr>
        <w:jc w:val="center"/>
        <w:rPr>
          <w:b/>
          <w:i/>
          <w:lang w:eastAsia="en-US"/>
        </w:rPr>
      </w:pPr>
    </w:p>
    <w:p w:rsidR="00215A20" w:rsidRDefault="00215A20" w:rsidP="00764957">
      <w:pPr>
        <w:jc w:val="center"/>
        <w:rPr>
          <w:b/>
          <w:i/>
          <w:lang w:eastAsia="en-US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4D09">
        <w:rPr>
          <w:rFonts w:ascii="Times New Roman" w:hAnsi="Times New Roman" w:cs="Times New Roman"/>
          <w:b/>
          <w:sz w:val="24"/>
          <w:szCs w:val="24"/>
        </w:rPr>
        <w:t>Акимова Г. Н.</w:t>
      </w:r>
      <w:r w:rsidRPr="00DA7253">
        <w:rPr>
          <w:rFonts w:ascii="Times New Roman" w:hAnsi="Times New Roman" w:cs="Times New Roman"/>
          <w:sz w:val="24"/>
          <w:szCs w:val="24"/>
        </w:rPr>
        <w:t xml:space="preserve"> Новое в синтаксисе современного русского языка. М., 1990.</w:t>
      </w:r>
    </w:p>
    <w:p w:rsidR="0026642B" w:rsidRPr="00DA7253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404">
        <w:rPr>
          <w:rFonts w:ascii="Times New Roman" w:hAnsi="Times New Roman" w:cs="Times New Roman"/>
          <w:b/>
          <w:sz w:val="24"/>
          <w:szCs w:val="24"/>
        </w:rPr>
        <w:t>Виноградов С. И.</w:t>
      </w:r>
      <w:r w:rsidRPr="00DA7253">
        <w:rPr>
          <w:rFonts w:ascii="Times New Roman" w:hAnsi="Times New Roman" w:cs="Times New Roman"/>
          <w:sz w:val="24"/>
          <w:szCs w:val="24"/>
        </w:rPr>
        <w:t xml:space="preserve"> Культура парламентской речи. М., 1994.</w:t>
      </w:r>
    </w:p>
    <w:p w:rsidR="0026642B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404">
        <w:rPr>
          <w:rFonts w:ascii="Times New Roman" w:hAnsi="Times New Roman" w:cs="Times New Roman"/>
          <w:b/>
          <w:sz w:val="24"/>
          <w:szCs w:val="24"/>
        </w:rPr>
        <w:t>Говердовская Е. В.</w:t>
      </w:r>
      <w:r w:rsidRPr="00DA7253">
        <w:rPr>
          <w:rFonts w:ascii="Times New Roman" w:hAnsi="Times New Roman" w:cs="Times New Roman"/>
          <w:sz w:val="24"/>
          <w:szCs w:val="24"/>
        </w:rPr>
        <w:t xml:space="preserve"> Лексические новации в сфере имени существительного современного русского литературного языка. М., 1992.</w:t>
      </w:r>
    </w:p>
    <w:p w:rsidR="0026642B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Heading1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  <w:shd w:val="clear" w:color="auto" w:fill="EDEEEF"/>
          <w:lang w:val="bg-BG"/>
        </w:rPr>
      </w:pPr>
      <w:r w:rsidRPr="00AF1632">
        <w:rPr>
          <w:bCs w:val="0"/>
          <w:sz w:val="24"/>
          <w:szCs w:val="24"/>
          <w:shd w:val="clear" w:color="auto" w:fill="EDEEEF"/>
          <w:lang w:val="ru-RU"/>
        </w:rPr>
        <w:t>Горбаневский М. В.</w:t>
      </w:r>
      <w:r w:rsidRPr="00202C09">
        <w:rPr>
          <w:bCs w:val="0"/>
          <w:sz w:val="24"/>
          <w:szCs w:val="24"/>
          <w:shd w:val="clear" w:color="auto" w:fill="EDEEEF"/>
        </w:rPr>
        <w:t> </w:t>
      </w:r>
      <w:r w:rsidRPr="00AF1632">
        <w:rPr>
          <w:bCs w:val="0"/>
          <w:sz w:val="24"/>
          <w:szCs w:val="24"/>
          <w:shd w:val="clear" w:color="auto" w:fill="EDEEEF"/>
          <w:lang w:val="ru-RU"/>
        </w:rPr>
        <w:t>, Ю. Н.</w:t>
      </w:r>
      <w:r w:rsidRPr="00202C09">
        <w:rPr>
          <w:bCs w:val="0"/>
          <w:sz w:val="24"/>
          <w:szCs w:val="24"/>
          <w:shd w:val="clear" w:color="auto" w:fill="EDEEEF"/>
        </w:rPr>
        <w:t> </w:t>
      </w:r>
      <w:r w:rsidRPr="00AF1632">
        <w:rPr>
          <w:bCs w:val="0"/>
          <w:sz w:val="24"/>
          <w:szCs w:val="24"/>
          <w:shd w:val="clear" w:color="auto" w:fill="EDEEEF"/>
          <w:lang w:val="ru-RU"/>
        </w:rPr>
        <w:t>Караулов, В. М.</w:t>
      </w:r>
      <w:r w:rsidRPr="00202C09">
        <w:rPr>
          <w:bCs w:val="0"/>
          <w:sz w:val="24"/>
          <w:szCs w:val="24"/>
          <w:shd w:val="clear" w:color="auto" w:fill="EDEEEF"/>
        </w:rPr>
        <w:t> </w:t>
      </w:r>
      <w:r w:rsidRPr="00AF1632">
        <w:rPr>
          <w:bCs w:val="0"/>
          <w:sz w:val="24"/>
          <w:szCs w:val="24"/>
          <w:shd w:val="clear" w:color="auto" w:fill="EDEEEF"/>
          <w:lang w:val="ru-RU"/>
        </w:rPr>
        <w:t>Шаклеин</w:t>
      </w:r>
      <w:r w:rsidRPr="00AF1632">
        <w:rPr>
          <w:b w:val="0"/>
          <w:bCs w:val="0"/>
          <w:sz w:val="24"/>
          <w:szCs w:val="24"/>
          <w:shd w:val="clear" w:color="auto" w:fill="EDEEEF"/>
          <w:lang w:val="ru-RU"/>
        </w:rPr>
        <w:t xml:space="preserve">. </w:t>
      </w:r>
      <w:r w:rsidRPr="00DE3B12">
        <w:rPr>
          <w:b w:val="0"/>
          <w:bCs w:val="0"/>
          <w:sz w:val="24"/>
          <w:szCs w:val="24"/>
          <w:shd w:val="clear" w:color="auto" w:fill="EDEEEF"/>
          <w:lang w:val="bg-BG"/>
        </w:rPr>
        <w:t xml:space="preserve">Не говори шершавым языком (о нарушениях норм литературной речи в электронных и печатных СМИ) // </w:t>
      </w:r>
      <w:hyperlink r:id="rId8" w:history="1">
        <w:r w:rsidRPr="00A26A82">
          <w:rPr>
            <w:rStyle w:val="Hyperlink"/>
            <w:b w:val="0"/>
            <w:bCs w:val="0"/>
            <w:color w:val="auto"/>
            <w:sz w:val="24"/>
            <w:szCs w:val="24"/>
            <w:u w:val="none"/>
            <w:shd w:val="clear" w:color="auto" w:fill="EDEEEF"/>
            <w:lang w:val="bg-BG"/>
          </w:rPr>
          <w:t>http://www.gramota.ru/biblio/research/rubric_370/</w:t>
        </w:r>
      </w:hyperlink>
      <w:r w:rsidR="00691FA7">
        <w:rPr>
          <w:b w:val="0"/>
          <w:bCs w:val="0"/>
          <w:sz w:val="24"/>
          <w:szCs w:val="24"/>
          <w:shd w:val="clear" w:color="auto" w:fill="EDEEEF"/>
          <w:lang w:val="bg-BG"/>
        </w:rPr>
        <w:t xml:space="preserve"> (достъ</w:t>
      </w:r>
      <w:r w:rsidRPr="00A26A82">
        <w:rPr>
          <w:b w:val="0"/>
          <w:bCs w:val="0"/>
          <w:sz w:val="24"/>
          <w:szCs w:val="24"/>
          <w:shd w:val="clear" w:color="auto" w:fill="EDEEEF"/>
          <w:lang w:val="bg-BG"/>
        </w:rPr>
        <w:t>п 08.03.2017)</w:t>
      </w:r>
    </w:p>
    <w:p w:rsidR="0026642B" w:rsidRPr="00AF1632" w:rsidRDefault="0026642B" w:rsidP="0009442C">
      <w:pPr>
        <w:pStyle w:val="Heading1"/>
        <w:spacing w:before="0" w:beforeAutospacing="0" w:after="0" w:afterAutospacing="0" w:line="240" w:lineRule="atLeast"/>
        <w:jc w:val="both"/>
        <w:rPr>
          <w:sz w:val="24"/>
          <w:szCs w:val="24"/>
          <w:lang w:val="ru-RU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404">
        <w:rPr>
          <w:rFonts w:ascii="Times New Roman" w:hAnsi="Times New Roman" w:cs="Times New Roman"/>
          <w:b/>
          <w:sz w:val="24"/>
          <w:szCs w:val="24"/>
        </w:rPr>
        <w:t>Дуличенко А. Д.</w:t>
      </w:r>
      <w:r w:rsidRPr="00DA7253">
        <w:rPr>
          <w:rFonts w:ascii="Times New Roman" w:hAnsi="Times New Roman" w:cs="Times New Roman"/>
          <w:sz w:val="24"/>
          <w:szCs w:val="24"/>
        </w:rPr>
        <w:t xml:space="preserve"> Русский язык конца ХХ столетия.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nchen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, 1994 </w:t>
      </w:r>
      <w:r w:rsidR="00691FA7">
        <w:rPr>
          <w:rFonts w:ascii="Times New Roman" w:hAnsi="Times New Roman" w:cs="Times New Roman"/>
          <w:sz w:val="24"/>
          <w:szCs w:val="24"/>
        </w:rPr>
        <w:t>(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Slavistische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Beitr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>ä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>. 317</w:t>
      </w:r>
      <w:r w:rsidR="00691FA7">
        <w:rPr>
          <w:rFonts w:ascii="Times New Roman" w:hAnsi="Times New Roman" w:cs="Times New Roman"/>
          <w:sz w:val="24"/>
          <w:szCs w:val="24"/>
        </w:rPr>
        <w:t>)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6642B" w:rsidRPr="00AF1632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4F12">
        <w:rPr>
          <w:rFonts w:ascii="Times New Roman" w:hAnsi="Times New Roman" w:cs="Times New Roman"/>
          <w:b/>
          <w:sz w:val="24"/>
          <w:szCs w:val="24"/>
        </w:rPr>
        <w:t>Какорина Е. В.</w:t>
      </w:r>
      <w:r w:rsidRPr="00DA7253">
        <w:rPr>
          <w:rFonts w:ascii="Times New Roman" w:hAnsi="Times New Roman" w:cs="Times New Roman"/>
          <w:sz w:val="24"/>
          <w:szCs w:val="24"/>
        </w:rPr>
        <w:t xml:space="preserve"> Стилистические изменения в языке газеты новейшего времени /трансформация семантико-стилистической сочетаемости/. М., 1991.</w:t>
      </w:r>
    </w:p>
    <w:p w:rsidR="0026642B" w:rsidRPr="00DA7253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4F12">
        <w:rPr>
          <w:rFonts w:ascii="Times New Roman" w:hAnsi="Times New Roman" w:cs="Times New Roman"/>
          <w:b/>
          <w:sz w:val="24"/>
          <w:szCs w:val="24"/>
        </w:rPr>
        <w:t>Караулов Ю. Н.</w:t>
      </w:r>
      <w:r w:rsidRPr="00DA7253">
        <w:rPr>
          <w:rFonts w:ascii="Times New Roman" w:hAnsi="Times New Roman" w:cs="Times New Roman"/>
          <w:sz w:val="24"/>
          <w:szCs w:val="24"/>
        </w:rPr>
        <w:t xml:space="preserve"> О состоянии русского языка современности. М., 1991.</w:t>
      </w:r>
    </w:p>
    <w:p w:rsidR="0026642B" w:rsidRPr="00DA7253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4F12">
        <w:rPr>
          <w:rFonts w:ascii="Times New Roman" w:hAnsi="Times New Roman" w:cs="Times New Roman"/>
          <w:b/>
          <w:sz w:val="24"/>
          <w:szCs w:val="24"/>
        </w:rPr>
        <w:t>Костомаров В. Г.</w:t>
      </w:r>
      <w:r w:rsidRPr="00DA7253">
        <w:rPr>
          <w:rFonts w:ascii="Times New Roman" w:hAnsi="Times New Roman" w:cs="Times New Roman"/>
          <w:sz w:val="24"/>
          <w:szCs w:val="24"/>
        </w:rPr>
        <w:t xml:space="preserve"> Языковой вкус эпохи. Из наблюдений над речевой практикой масс-медиа. М., 1994; изд. 3-е, </w:t>
      </w:r>
      <w:r>
        <w:rPr>
          <w:rFonts w:ascii="Times New Roman" w:hAnsi="Times New Roman" w:cs="Times New Roman"/>
          <w:sz w:val="24"/>
          <w:szCs w:val="24"/>
        </w:rPr>
        <w:t xml:space="preserve">испр. и доп. </w:t>
      </w:r>
      <w:r w:rsidRPr="00DA7253">
        <w:rPr>
          <w:rFonts w:ascii="Times New Roman" w:hAnsi="Times New Roman" w:cs="Times New Roman"/>
          <w:sz w:val="24"/>
          <w:szCs w:val="24"/>
        </w:rPr>
        <w:t>СПб.</w:t>
      </w:r>
      <w:r>
        <w:rPr>
          <w:rFonts w:ascii="Times New Roman" w:hAnsi="Times New Roman" w:cs="Times New Roman"/>
          <w:sz w:val="24"/>
          <w:szCs w:val="24"/>
        </w:rPr>
        <w:t>: Златоуст</w:t>
      </w:r>
      <w:r w:rsidRPr="00DA7253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26642B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02C09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Кронгауз</w:t>
      </w:r>
      <w:r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 xml:space="preserve"> </w:t>
      </w:r>
      <w:r w:rsidRPr="00202C09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М.</w:t>
      </w:r>
      <w:r w:rsidRPr="004147E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Pr="004147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Русский язык на грани нервного срыва. М.: Языки славянских культур, 2008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;</w:t>
      </w:r>
      <w:r w:rsidRPr="004147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202C09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М. Кронгауз.</w:t>
      </w:r>
      <w:r w:rsidRPr="004147EE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 </w:t>
      </w:r>
      <w:r w:rsidRPr="004147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Русский язык на грани нервного срыва. 3D (+ CD-ROM). М.: Астрель, Corpus, 2011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4147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(второе, значительно переработанное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 дополненное </w:t>
      </w:r>
      <w:r w:rsidRPr="004147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изд.)</w:t>
      </w:r>
    </w:p>
    <w:p w:rsidR="0026642B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F1632" w:rsidRDefault="000E3C2C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3C2C">
        <w:rPr>
          <w:rFonts w:ascii="Times New Roman" w:hAnsi="Times New Roman" w:cs="Times New Roman"/>
          <w:b/>
          <w:sz w:val="24"/>
          <w:szCs w:val="24"/>
        </w:rPr>
        <w:t>Международный научный симпозиум "Русская грамматика 4.0</w:t>
      </w:r>
      <w:r w:rsidRPr="000E3C2C">
        <w:rPr>
          <w:rFonts w:ascii="Times New Roman" w:hAnsi="Times New Roman" w:cs="Times New Roman"/>
          <w:sz w:val="24"/>
          <w:szCs w:val="24"/>
        </w:rPr>
        <w:t>. Сборник тезисов Международного научного симпозиума (Москва 13-15 апреля 2016 г.)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E3C2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D7C65">
          <w:rPr>
            <w:rStyle w:val="Hyperlink"/>
            <w:rFonts w:ascii="Times New Roman" w:hAnsi="Times New Roman" w:cs="Times New Roman"/>
            <w:sz w:val="24"/>
            <w:szCs w:val="24"/>
          </w:rPr>
          <w:t>http://www.pushkin.institute/simpozium/RusGram_thesises2.pdf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(достъп 09.03.2017 г.)</w:t>
      </w:r>
    </w:p>
    <w:p w:rsidR="0026642B" w:rsidRPr="004147EE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3C2C">
        <w:rPr>
          <w:rFonts w:ascii="Times New Roman" w:hAnsi="Times New Roman" w:cs="Times New Roman"/>
          <w:b/>
          <w:sz w:val="24"/>
          <w:szCs w:val="24"/>
        </w:rPr>
        <w:t>Русский язык в его функционировании.</w:t>
      </w:r>
      <w:r w:rsidRPr="00DA7253">
        <w:rPr>
          <w:rFonts w:ascii="Times New Roman" w:hAnsi="Times New Roman" w:cs="Times New Roman"/>
          <w:sz w:val="24"/>
          <w:szCs w:val="24"/>
        </w:rPr>
        <w:t xml:space="preserve"> Т. 2. Уровни языка /Отв. Ред. </w:t>
      </w:r>
      <w:r>
        <w:rPr>
          <w:rFonts w:ascii="Times New Roman" w:hAnsi="Times New Roman" w:cs="Times New Roman"/>
          <w:sz w:val="24"/>
          <w:szCs w:val="24"/>
        </w:rPr>
        <w:t xml:space="preserve">А.Д. </w:t>
      </w:r>
      <w:r w:rsidRPr="00DA7253">
        <w:rPr>
          <w:rFonts w:ascii="Times New Roman" w:hAnsi="Times New Roman" w:cs="Times New Roman"/>
          <w:sz w:val="24"/>
          <w:szCs w:val="24"/>
        </w:rPr>
        <w:t xml:space="preserve">Шмелев, </w:t>
      </w:r>
      <w:r>
        <w:rPr>
          <w:rFonts w:ascii="Times New Roman" w:hAnsi="Times New Roman" w:cs="Times New Roman"/>
          <w:sz w:val="24"/>
          <w:szCs w:val="24"/>
        </w:rPr>
        <w:t>М.В.</w:t>
      </w:r>
      <w:r w:rsidRPr="00DA7253">
        <w:rPr>
          <w:rFonts w:ascii="Times New Roman" w:hAnsi="Times New Roman" w:cs="Times New Roman"/>
          <w:sz w:val="24"/>
          <w:szCs w:val="24"/>
        </w:rPr>
        <w:t>Гловинская/. М., 1996.</w:t>
      </w:r>
    </w:p>
    <w:p w:rsidR="0026642B" w:rsidRPr="00DA7253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3C2C">
        <w:rPr>
          <w:rFonts w:ascii="Times New Roman" w:hAnsi="Times New Roman" w:cs="Times New Roman"/>
          <w:b/>
          <w:sz w:val="24"/>
          <w:szCs w:val="24"/>
        </w:rPr>
        <w:t>Русский язык конца ХХ столетия /1985 – 1995/</w:t>
      </w:r>
      <w:r w:rsidRPr="00DA7253">
        <w:rPr>
          <w:rFonts w:ascii="Times New Roman" w:hAnsi="Times New Roman" w:cs="Times New Roman"/>
          <w:sz w:val="24"/>
          <w:szCs w:val="24"/>
        </w:rPr>
        <w:t xml:space="preserve">. </w:t>
      </w:r>
      <w:r w:rsidRPr="00EA6CE5">
        <w:rPr>
          <w:rFonts w:ascii="Times New Roman" w:hAnsi="Times New Roman" w:cs="Times New Roman"/>
          <w:color w:val="000000"/>
          <w:sz w:val="24"/>
          <w:szCs w:val="24"/>
        </w:rPr>
        <w:t>Под ред. Е.А. Земской</w:t>
      </w:r>
      <w:r>
        <w:rPr>
          <w:color w:val="000000"/>
        </w:rPr>
        <w:t xml:space="preserve">. </w:t>
      </w:r>
      <w:r w:rsidRPr="00DA7253">
        <w:rPr>
          <w:rFonts w:ascii="Times New Roman" w:hAnsi="Times New Roman" w:cs="Times New Roman"/>
          <w:sz w:val="24"/>
          <w:szCs w:val="24"/>
        </w:rPr>
        <w:t>Институт русского языка РАН. М., 1996.</w:t>
      </w:r>
    </w:p>
    <w:p w:rsidR="0026642B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3C2C">
        <w:rPr>
          <w:rFonts w:ascii="Times New Roman" w:hAnsi="Times New Roman" w:cs="Times New Roman"/>
          <w:b/>
          <w:sz w:val="24"/>
          <w:szCs w:val="24"/>
        </w:rPr>
        <w:t>Современный русский язык. Активные процессы на рубеже ХХ – ХХІ веков</w:t>
      </w:r>
      <w:r>
        <w:rPr>
          <w:rFonts w:ascii="Times New Roman" w:hAnsi="Times New Roman" w:cs="Times New Roman"/>
          <w:sz w:val="24"/>
          <w:szCs w:val="24"/>
        </w:rPr>
        <w:t>. Отв. Ред. Л.П. Крысин. Институт русского языка РАН. М.: Языки клавянских культур, 2008.</w:t>
      </w:r>
    </w:p>
    <w:p w:rsidR="0026642B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1632" w:rsidRDefault="00AF163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3C2C">
        <w:rPr>
          <w:rFonts w:ascii="Times New Roman" w:hAnsi="Times New Roman" w:cs="Times New Roman"/>
          <w:b/>
          <w:sz w:val="24"/>
          <w:szCs w:val="24"/>
        </w:rPr>
        <w:t>Толковый словарь современного русского языка</w:t>
      </w:r>
      <w:r>
        <w:rPr>
          <w:rFonts w:ascii="Times New Roman" w:hAnsi="Times New Roman" w:cs="Times New Roman"/>
          <w:sz w:val="24"/>
          <w:szCs w:val="24"/>
        </w:rPr>
        <w:t>. Языковые изменения конца ХХ столетия. Под ред. Г. Н. Скляревской. М., 2001.</w:t>
      </w:r>
    </w:p>
    <w:p w:rsidR="0026642B" w:rsidRPr="00AF1632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EB1">
        <w:rPr>
          <w:rFonts w:ascii="Times New Roman" w:hAnsi="Times New Roman" w:cs="Times New Roman"/>
          <w:b/>
          <w:sz w:val="24"/>
          <w:szCs w:val="24"/>
        </w:rPr>
        <w:t>Ферм Л.</w:t>
      </w:r>
      <w:r w:rsidRPr="00DA7253">
        <w:rPr>
          <w:rFonts w:ascii="Times New Roman" w:hAnsi="Times New Roman" w:cs="Times New Roman"/>
          <w:sz w:val="24"/>
          <w:szCs w:val="24"/>
        </w:rPr>
        <w:t xml:space="preserve"> Особенности развития русской лексики в новейший период /на материале газет/. 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Acta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Universitatis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Upsalensis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Studia</w:t>
      </w:r>
      <w:r w:rsidRPr="00AF1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Slavica</w:t>
      </w:r>
      <w:r w:rsidRPr="009E49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Upsalensis</w:t>
      </w:r>
      <w:r w:rsidRPr="009E493C">
        <w:rPr>
          <w:rFonts w:ascii="Times New Roman" w:hAnsi="Times New Roman" w:cs="Times New Roman"/>
          <w:sz w:val="24"/>
          <w:szCs w:val="24"/>
          <w:lang w:val="ru-RU"/>
        </w:rPr>
        <w:t xml:space="preserve">. 33/.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Uppsala</w:t>
      </w:r>
      <w:r w:rsidRPr="009E493C">
        <w:rPr>
          <w:rFonts w:ascii="Times New Roman" w:hAnsi="Times New Roman" w:cs="Times New Roman"/>
          <w:sz w:val="24"/>
          <w:szCs w:val="24"/>
          <w:lang w:val="ru-RU"/>
        </w:rPr>
        <w:t>, 1994.</w:t>
      </w:r>
    </w:p>
    <w:p w:rsidR="0026642B" w:rsidRPr="00DA7253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1EB1">
        <w:rPr>
          <w:rFonts w:ascii="Times New Roman" w:hAnsi="Times New Roman" w:cs="Times New Roman"/>
          <w:b/>
          <w:sz w:val="24"/>
          <w:szCs w:val="24"/>
        </w:rPr>
        <w:t>Шапошников В.</w:t>
      </w:r>
      <w:r w:rsidRPr="00DA7253">
        <w:rPr>
          <w:rFonts w:ascii="Times New Roman" w:hAnsi="Times New Roman" w:cs="Times New Roman"/>
          <w:sz w:val="24"/>
          <w:szCs w:val="24"/>
        </w:rPr>
        <w:t xml:space="preserve"> Русская речь 1990-ых. М., 1998.</w:t>
      </w:r>
    </w:p>
    <w:p w:rsidR="0026642B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2F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Шмелёв</w:t>
      </w:r>
      <w:r w:rsidRPr="000E22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E22F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А. Д.</w:t>
      </w:r>
      <w:r w:rsidRPr="001F4928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hyperlink r:id="rId10" w:history="1">
        <w:r w:rsidRPr="00A26A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Русский язык начала XXI века: действительные и мнимые изменения</w:t>
        </w:r>
      </w:hyperlink>
      <w:r w:rsidRPr="00A26A82">
        <w:rPr>
          <w:rFonts w:ascii="Times New Roman" w:hAnsi="Times New Roman" w:cs="Times New Roman"/>
          <w:sz w:val="24"/>
          <w:szCs w:val="24"/>
          <w:shd w:val="clear" w:color="auto" w:fill="FFFFFF"/>
        </w:rPr>
        <w:t> // Русский</w:t>
      </w:r>
      <w:r w:rsidRPr="000E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 за рубежом, 2011, в</w:t>
      </w:r>
      <w:r w:rsidRPr="000E22F8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ып. № 4 (XII Конгресс</w:t>
      </w:r>
      <w:r w:rsidRPr="000E22F8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11" w:tooltip="МАПРЯЛ" w:history="1">
        <w:r w:rsidRPr="00A26A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МАПРЯЛ</w:t>
        </w:r>
      </w:hyperlink>
      <w:r w:rsidRPr="00A26A82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26A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642B" w:rsidRPr="00A26A82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93C">
        <w:rPr>
          <w:rFonts w:ascii="Times New Roman" w:hAnsi="Times New Roman" w:cs="Times New Roman"/>
          <w:b/>
          <w:sz w:val="24"/>
          <w:szCs w:val="24"/>
          <w:lang w:val="de-DE"/>
        </w:rPr>
        <w:t>Pyo S.-Y.</w:t>
      </w:r>
      <w:r w:rsidRPr="009E493C">
        <w:rPr>
          <w:rFonts w:ascii="Times New Roman" w:hAnsi="Times New Roman" w:cs="Times New Roman"/>
          <w:sz w:val="24"/>
          <w:szCs w:val="24"/>
          <w:lang w:val="de-DE"/>
        </w:rPr>
        <w:t xml:space="preserve"> Die Einfluesse des Angloamerikanischen auf das heutige Russische. 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>Marburg/Lahn, 1997.</w:t>
      </w:r>
    </w:p>
    <w:p w:rsidR="0026642B" w:rsidRPr="00DA7253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A1EB1">
        <w:rPr>
          <w:rFonts w:ascii="Times New Roman" w:hAnsi="Times New Roman" w:cs="Times New Roman"/>
          <w:b/>
          <w:sz w:val="24"/>
          <w:szCs w:val="24"/>
          <w:lang w:val="en-US"/>
        </w:rPr>
        <w:t>Ryazanova-Clarke L., T. Wade.</w:t>
      </w:r>
      <w:r w:rsidRPr="00DA7253">
        <w:rPr>
          <w:rFonts w:ascii="Times New Roman" w:hAnsi="Times New Roman" w:cs="Times New Roman"/>
          <w:sz w:val="24"/>
          <w:szCs w:val="24"/>
          <w:lang w:val="en-US"/>
        </w:rPr>
        <w:t xml:space="preserve"> The Russian Language Today. </w:t>
      </w:r>
      <w:r w:rsidRPr="009E493C">
        <w:rPr>
          <w:rFonts w:ascii="Times New Roman" w:hAnsi="Times New Roman" w:cs="Times New Roman"/>
          <w:sz w:val="24"/>
          <w:szCs w:val="24"/>
          <w:lang w:val="de-DE"/>
        </w:rPr>
        <w:t>London, New York, 1999.</w:t>
      </w:r>
    </w:p>
    <w:p w:rsidR="0026642B" w:rsidRPr="009E493C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26A82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E493C">
        <w:rPr>
          <w:rFonts w:ascii="Times New Roman" w:hAnsi="Times New Roman" w:cs="Times New Roman"/>
          <w:b/>
          <w:sz w:val="24"/>
          <w:szCs w:val="24"/>
          <w:lang w:val="de-DE"/>
        </w:rPr>
        <w:t>Zubatow L.</w:t>
      </w:r>
      <w:r w:rsidRPr="009E493C">
        <w:rPr>
          <w:rFonts w:ascii="Times New Roman" w:hAnsi="Times New Roman" w:cs="Times New Roman"/>
          <w:sz w:val="24"/>
          <w:szCs w:val="24"/>
          <w:lang w:val="de-DE"/>
        </w:rPr>
        <w:t xml:space="preserve"> Russisch im Wandel. Die russische Sprache seit der Perestrojka. Berlin, 1995.</w:t>
      </w:r>
    </w:p>
    <w:p w:rsidR="0026642B" w:rsidRPr="009E493C" w:rsidRDefault="0026642B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26A82" w:rsidRPr="009E493C" w:rsidRDefault="00A26A82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6642B">
        <w:rPr>
          <w:rFonts w:ascii="Times New Roman" w:hAnsi="Times New Roman" w:cs="Times New Roman"/>
          <w:b/>
          <w:sz w:val="24"/>
          <w:szCs w:val="24"/>
          <w:lang w:val="en-US"/>
        </w:rPr>
        <w:t>Fink H., L. Fijas, V. Shakhovsky</w:t>
      </w:r>
      <w:r w:rsidRPr="002664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493C">
        <w:rPr>
          <w:rFonts w:ascii="Times New Roman" w:hAnsi="Times New Roman" w:cs="Times New Roman"/>
          <w:sz w:val="24"/>
          <w:szCs w:val="24"/>
          <w:lang w:val="de-DE"/>
        </w:rPr>
        <w:t>Angloamerikanisches in der russischen Gesellschaft sowie Wirtschafts- und Allgemeinsprache. Hrsg. Von H. Fink und L. Fijas. Fr/M., 2000.</w:t>
      </w:r>
    </w:p>
    <w:p w:rsidR="00A26A82" w:rsidRPr="00557C2C" w:rsidRDefault="00A26A82" w:rsidP="0009442C">
      <w:pPr>
        <w:pStyle w:val="BodyText"/>
        <w:spacing w:line="240" w:lineRule="atLeast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15A20" w:rsidRDefault="00215A20" w:rsidP="0009442C">
      <w:pPr>
        <w:spacing w:line="240" w:lineRule="atLeast"/>
        <w:jc w:val="both"/>
        <w:rPr>
          <w:lang w:val="ru-RU" w:eastAsia="en-US"/>
        </w:rPr>
      </w:pPr>
    </w:p>
    <w:p w:rsidR="00215A20" w:rsidRPr="008F2E40" w:rsidRDefault="00215A20" w:rsidP="0009442C">
      <w:pPr>
        <w:pStyle w:val="BodyText"/>
        <w:spacing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от </w:t>
      </w:r>
      <w:r w:rsidR="000C4058"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="008F2E40"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="008F2E40"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 w:rsidR="002441E3">
        <w:rPr>
          <w:rFonts w:ascii="Times New Roman" w:hAnsi="Times New Roman" w:cs="Times New Roman"/>
          <w:sz w:val="24"/>
          <w:szCs w:val="24"/>
        </w:rPr>
        <w:t xml:space="preserve"> и </w:t>
      </w:r>
      <w:r w:rsidR="002441E3" w:rsidRPr="002441E3">
        <w:rPr>
          <w:rFonts w:ascii="Times New Roman" w:hAnsi="Times New Roman" w:cs="Times New Roman"/>
          <w:i/>
          <w:sz w:val="24"/>
          <w:szCs w:val="24"/>
        </w:rPr>
        <w:t>е утвърдена</w:t>
      </w:r>
      <w:r w:rsidR="002441E3"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BD7E6E" w:rsidRDefault="00215A20" w:rsidP="0009442C">
      <w:pPr>
        <w:pStyle w:val="Body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15A20" w:rsidRDefault="00215A20" w:rsidP="00F631CA">
      <w:pPr>
        <w:pStyle w:val="BodyText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A20" w:rsidSect="00F70A2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73" w:rsidRDefault="00021B73" w:rsidP="00683727">
      <w:r>
        <w:separator/>
      </w:r>
    </w:p>
  </w:endnote>
  <w:endnote w:type="continuationSeparator" w:id="0">
    <w:p w:rsidR="00021B73" w:rsidRDefault="00021B73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1D3A23">
    <w:pPr>
      <w:pStyle w:val="Footer"/>
      <w:jc w:val="right"/>
    </w:pPr>
    <w:r>
      <w:fldChar w:fldCharType="begin"/>
    </w:r>
    <w:r w:rsidR="00251F01">
      <w:instrText>PAGE   \* MERGEFORMAT</w:instrText>
    </w:r>
    <w:r>
      <w:fldChar w:fldCharType="separate"/>
    </w:r>
    <w:r w:rsidR="0009442C">
      <w:rPr>
        <w:noProof/>
      </w:rPr>
      <w:t>4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73" w:rsidRDefault="00021B73" w:rsidP="00683727">
      <w:r>
        <w:separator/>
      </w:r>
    </w:p>
  </w:footnote>
  <w:footnote w:type="continuationSeparator" w:id="0">
    <w:p w:rsidR="00021B73" w:rsidRDefault="00021B73" w:rsidP="006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6C2"/>
    <w:multiLevelType w:val="hybridMultilevel"/>
    <w:tmpl w:val="820C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25828"/>
    <w:multiLevelType w:val="hybridMultilevel"/>
    <w:tmpl w:val="9252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81938"/>
    <w:multiLevelType w:val="hybridMultilevel"/>
    <w:tmpl w:val="3F04CB0A"/>
    <w:lvl w:ilvl="0" w:tplc="F1749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E61FC9"/>
    <w:multiLevelType w:val="hybridMultilevel"/>
    <w:tmpl w:val="E94A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2EC"/>
    <w:rsid w:val="000137B7"/>
    <w:rsid w:val="00020190"/>
    <w:rsid w:val="00021A6D"/>
    <w:rsid w:val="00021B73"/>
    <w:rsid w:val="0002378A"/>
    <w:rsid w:val="00043319"/>
    <w:rsid w:val="0009442C"/>
    <w:rsid w:val="000C4058"/>
    <w:rsid w:val="000E3C2C"/>
    <w:rsid w:val="0010700D"/>
    <w:rsid w:val="0010723C"/>
    <w:rsid w:val="001506FD"/>
    <w:rsid w:val="0018554A"/>
    <w:rsid w:val="001C7951"/>
    <w:rsid w:val="001D3A23"/>
    <w:rsid w:val="00205030"/>
    <w:rsid w:val="00215A20"/>
    <w:rsid w:val="0023209B"/>
    <w:rsid w:val="002441E3"/>
    <w:rsid w:val="00251F01"/>
    <w:rsid w:val="0026642B"/>
    <w:rsid w:val="00274D9D"/>
    <w:rsid w:val="002756C4"/>
    <w:rsid w:val="002913FD"/>
    <w:rsid w:val="002B07AD"/>
    <w:rsid w:val="002D6C8D"/>
    <w:rsid w:val="002F2981"/>
    <w:rsid w:val="002F35E6"/>
    <w:rsid w:val="003273EF"/>
    <w:rsid w:val="00384ADC"/>
    <w:rsid w:val="003962B9"/>
    <w:rsid w:val="003C058E"/>
    <w:rsid w:val="004145C9"/>
    <w:rsid w:val="0043686F"/>
    <w:rsid w:val="00494AB9"/>
    <w:rsid w:val="004A418F"/>
    <w:rsid w:val="004B0A76"/>
    <w:rsid w:val="004B134A"/>
    <w:rsid w:val="004C004A"/>
    <w:rsid w:val="004C1741"/>
    <w:rsid w:val="004E0E25"/>
    <w:rsid w:val="00513BCB"/>
    <w:rsid w:val="00521C55"/>
    <w:rsid w:val="005243E1"/>
    <w:rsid w:val="00532AD0"/>
    <w:rsid w:val="00577513"/>
    <w:rsid w:val="0057798A"/>
    <w:rsid w:val="00596C35"/>
    <w:rsid w:val="006111A5"/>
    <w:rsid w:val="006361D7"/>
    <w:rsid w:val="00655EDF"/>
    <w:rsid w:val="00683727"/>
    <w:rsid w:val="00691FA7"/>
    <w:rsid w:val="006A543B"/>
    <w:rsid w:val="00734BD4"/>
    <w:rsid w:val="00745C7C"/>
    <w:rsid w:val="00764957"/>
    <w:rsid w:val="00764A0F"/>
    <w:rsid w:val="00773B02"/>
    <w:rsid w:val="007A2917"/>
    <w:rsid w:val="0081726E"/>
    <w:rsid w:val="008271ED"/>
    <w:rsid w:val="008A161D"/>
    <w:rsid w:val="008F2963"/>
    <w:rsid w:val="008F2E40"/>
    <w:rsid w:val="00923873"/>
    <w:rsid w:val="009718C8"/>
    <w:rsid w:val="00991A2D"/>
    <w:rsid w:val="00996F29"/>
    <w:rsid w:val="009E493C"/>
    <w:rsid w:val="00A06CF7"/>
    <w:rsid w:val="00A26A82"/>
    <w:rsid w:val="00A36604"/>
    <w:rsid w:val="00A4740F"/>
    <w:rsid w:val="00AB073B"/>
    <w:rsid w:val="00AD2C3C"/>
    <w:rsid w:val="00AF1632"/>
    <w:rsid w:val="00B0188D"/>
    <w:rsid w:val="00B24C5F"/>
    <w:rsid w:val="00B26FFC"/>
    <w:rsid w:val="00B31160"/>
    <w:rsid w:val="00B40FFE"/>
    <w:rsid w:val="00B928F3"/>
    <w:rsid w:val="00BD7E6E"/>
    <w:rsid w:val="00BE536B"/>
    <w:rsid w:val="00BF4C63"/>
    <w:rsid w:val="00C00ACB"/>
    <w:rsid w:val="00C23EAE"/>
    <w:rsid w:val="00C914BC"/>
    <w:rsid w:val="00CD0196"/>
    <w:rsid w:val="00D169E0"/>
    <w:rsid w:val="00DA2CA9"/>
    <w:rsid w:val="00DA6CDD"/>
    <w:rsid w:val="00DD7048"/>
    <w:rsid w:val="00E12E5E"/>
    <w:rsid w:val="00E13E3A"/>
    <w:rsid w:val="00E312CC"/>
    <w:rsid w:val="00E31315"/>
    <w:rsid w:val="00E422EC"/>
    <w:rsid w:val="00E83F88"/>
    <w:rsid w:val="00EA3747"/>
    <w:rsid w:val="00EC3499"/>
    <w:rsid w:val="00EE69FF"/>
    <w:rsid w:val="00F02F54"/>
    <w:rsid w:val="00F14B5C"/>
    <w:rsid w:val="00F14C9F"/>
    <w:rsid w:val="00F27EF2"/>
    <w:rsid w:val="00F370FC"/>
    <w:rsid w:val="00F631CA"/>
    <w:rsid w:val="00F70A2F"/>
    <w:rsid w:val="00F824E7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8D1908-2A0A-4A3C-96DC-55A3B00C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9"/>
    <w:qFormat/>
    <w:locked/>
    <w:rsid w:val="00A26A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A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A26A8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A26A82"/>
  </w:style>
  <w:style w:type="character" w:styleId="Hyperlink">
    <w:name w:val="Hyperlink"/>
    <w:basedOn w:val="DefaultParagraphFont"/>
    <w:uiPriority w:val="99"/>
    <w:unhideWhenUsed/>
    <w:rsid w:val="00A26A82"/>
    <w:rPr>
      <w:color w:val="0000FF"/>
      <w:u w:val="single"/>
    </w:rPr>
  </w:style>
  <w:style w:type="character" w:customStyle="1" w:styleId="nowrap">
    <w:name w:val="nowrap"/>
    <w:basedOn w:val="DefaultParagraphFont"/>
    <w:rsid w:val="00A2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biblio/research/rubric_37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90%D0%9F%D0%A0%D0%AF%D0%9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ussianedu.ru/magazine/archive/viewdoc/2011/4/67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shkin.institute/simpozium/RusGram_thesises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Радослав Пенев</dc:creator>
  <cp:keywords/>
  <dc:description/>
  <cp:lastModifiedBy>Eke</cp:lastModifiedBy>
  <cp:revision>40</cp:revision>
  <dcterms:created xsi:type="dcterms:W3CDTF">2017-03-08T21:52:00Z</dcterms:created>
  <dcterms:modified xsi:type="dcterms:W3CDTF">2017-04-18T07:36:00Z</dcterms:modified>
</cp:coreProperties>
</file>