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1E166" w14:textId="77777777" w:rsidR="009418B1" w:rsidRPr="00AD525E" w:rsidRDefault="009418B1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</w:p>
    <w:p w14:paraId="6150DDB8" w14:textId="5A061257" w:rsidR="009E110A" w:rsidRPr="00AD525E" w:rsidRDefault="009341F0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  <w:r w:rsidRPr="00AD525E">
        <w:rPr>
          <w:rFonts w:ascii="Times New Roman" w:hAnsi="Times New Roman" w:cs="Times New Roman"/>
          <w:b/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077032A4" wp14:editId="1F59FB30">
            <wp:simplePos x="0" y="0"/>
            <wp:positionH relativeFrom="column">
              <wp:posOffset>-3810</wp:posOffset>
            </wp:positionH>
            <wp:positionV relativeFrom="paragraph">
              <wp:posOffset>-432435</wp:posOffset>
            </wp:positionV>
            <wp:extent cx="816610" cy="11334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10A" w:rsidRPr="00AD525E">
        <w:rPr>
          <w:rFonts w:ascii="Times New Roman" w:hAnsi="Times New Roman" w:cs="Times New Roman"/>
          <w:b/>
        </w:rPr>
        <w:t>Утвърдил:</w:t>
      </w:r>
      <w:r w:rsidR="00DE57E0" w:rsidRPr="00AD525E">
        <w:rPr>
          <w:rFonts w:ascii="Times New Roman" w:hAnsi="Times New Roman" w:cs="Times New Roman"/>
          <w:b/>
        </w:rPr>
        <w:t xml:space="preserve"> …………………..</w:t>
      </w:r>
    </w:p>
    <w:p w14:paraId="7656C99C" w14:textId="77777777" w:rsidR="009E110A" w:rsidRPr="00AD525E" w:rsidRDefault="00182AC8">
      <w:pPr>
        <w:pStyle w:val="Title"/>
        <w:ind w:firstLine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25E">
        <w:rPr>
          <w:rFonts w:ascii="Times New Roman" w:hAnsi="Times New Roman" w:cs="Times New Roman"/>
          <w:b/>
          <w:bCs/>
        </w:rPr>
        <w:tab/>
      </w:r>
      <w:r w:rsidRPr="00AD525E">
        <w:rPr>
          <w:rFonts w:ascii="Times New Roman" w:hAnsi="Times New Roman" w:cs="Times New Roman"/>
          <w:b/>
          <w:bCs/>
        </w:rPr>
        <w:tab/>
      </w:r>
      <w:r w:rsidRPr="00AD525E">
        <w:rPr>
          <w:rFonts w:ascii="Times New Roman" w:hAnsi="Times New Roman" w:cs="Times New Roman"/>
          <w:b/>
          <w:bCs/>
        </w:rPr>
        <w:tab/>
      </w:r>
    </w:p>
    <w:p w14:paraId="7A8169D8" w14:textId="77777777" w:rsidR="00182AC8" w:rsidRPr="00AD525E" w:rsidRDefault="009418B1">
      <w:pPr>
        <w:pStyle w:val="Title"/>
        <w:ind w:firstLine="4820"/>
        <w:jc w:val="both"/>
        <w:rPr>
          <w:rFonts w:ascii="Times New Roman" w:hAnsi="Times New Roman" w:cs="Times New Roman"/>
          <w:b/>
          <w:bCs/>
        </w:rPr>
      </w:pPr>
      <w:r w:rsidRPr="00AD525E">
        <w:rPr>
          <w:rFonts w:ascii="Times New Roman" w:hAnsi="Times New Roman" w:cs="Times New Roman"/>
          <w:b/>
          <w:bCs/>
        </w:rPr>
        <w:tab/>
      </w:r>
      <w:r w:rsidRPr="00AD525E">
        <w:rPr>
          <w:rFonts w:ascii="Times New Roman" w:hAnsi="Times New Roman" w:cs="Times New Roman"/>
          <w:b/>
          <w:bCs/>
        </w:rPr>
        <w:tab/>
      </w:r>
      <w:r w:rsidRPr="00AD525E">
        <w:rPr>
          <w:rFonts w:ascii="Times New Roman" w:hAnsi="Times New Roman" w:cs="Times New Roman"/>
          <w:b/>
          <w:bCs/>
        </w:rPr>
        <w:tab/>
        <w:t>Декан</w:t>
      </w:r>
    </w:p>
    <w:p w14:paraId="51C66D31" w14:textId="77777777" w:rsidR="00DE57E0" w:rsidRPr="00AD525E" w:rsidRDefault="00DE57E0">
      <w:pPr>
        <w:pStyle w:val="Title"/>
        <w:ind w:firstLine="4820"/>
        <w:jc w:val="both"/>
        <w:rPr>
          <w:rFonts w:ascii="Times New Roman" w:hAnsi="Times New Roman" w:cs="Times New Roman"/>
          <w:b/>
          <w:bCs/>
        </w:rPr>
      </w:pPr>
      <w:r w:rsidRPr="00AD525E">
        <w:rPr>
          <w:rFonts w:ascii="Times New Roman" w:hAnsi="Times New Roman" w:cs="Times New Roman"/>
          <w:b/>
          <w:bCs/>
        </w:rPr>
        <w:t>Дата .............................</w:t>
      </w:r>
    </w:p>
    <w:p w14:paraId="4457D607" w14:textId="77777777" w:rsidR="009E110A" w:rsidRPr="00AD525E" w:rsidRDefault="009E110A" w:rsidP="00B25EA4">
      <w:pPr>
        <w:pStyle w:val="Title"/>
        <w:spacing w:before="360" w:line="360" w:lineRule="auto"/>
        <w:rPr>
          <w:rFonts w:ascii="Times New Roman" w:hAnsi="Times New Roman" w:cs="Times New Roman"/>
          <w:b/>
          <w:bCs/>
        </w:rPr>
      </w:pPr>
      <w:r w:rsidRPr="00AD525E">
        <w:rPr>
          <w:rFonts w:ascii="Times New Roman" w:hAnsi="Times New Roman" w:cs="Times New Roman"/>
          <w:b/>
          <w:bCs/>
        </w:rPr>
        <w:t>СОФИЙСКИ УНИВЕРСИТЕТ “СВ. КЛИМЕНТ ОХРИДСКИ”</w:t>
      </w:r>
    </w:p>
    <w:p w14:paraId="78BAB397" w14:textId="77777777" w:rsidR="009E110A" w:rsidRPr="00AD525E" w:rsidRDefault="002B07AD" w:rsidP="00943CAB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  <w:r w:rsidRPr="00AD525E">
        <w:rPr>
          <w:rFonts w:ascii="Times New Roman" w:hAnsi="Times New Roman" w:cs="Times New Roman"/>
          <w:sz w:val="28"/>
          <w:szCs w:val="28"/>
        </w:rPr>
        <w:t>Ф</w:t>
      </w:r>
      <w:r w:rsidR="00F22330" w:rsidRPr="00AD525E">
        <w:rPr>
          <w:rFonts w:ascii="Times New Roman" w:hAnsi="Times New Roman" w:cs="Times New Roman"/>
          <w:sz w:val="28"/>
          <w:szCs w:val="28"/>
        </w:rPr>
        <w:t>акултет</w:t>
      </w:r>
      <w:r w:rsidRPr="00AD525E">
        <w:rPr>
          <w:rFonts w:ascii="Times New Roman" w:hAnsi="Times New Roman" w:cs="Times New Roman"/>
          <w:sz w:val="24"/>
          <w:szCs w:val="24"/>
        </w:rPr>
        <w:t xml:space="preserve">: </w:t>
      </w:r>
      <w:r w:rsidR="00C5059E" w:rsidRPr="00AD525E">
        <w:rPr>
          <w:rFonts w:ascii="Times New Roman" w:hAnsi="Times New Roman" w:cs="Times New Roman"/>
          <w:sz w:val="24"/>
          <w:szCs w:val="24"/>
        </w:rPr>
        <w:t>Факултет по славянски филологии</w:t>
      </w:r>
    </w:p>
    <w:p w14:paraId="2D889B06" w14:textId="77777777" w:rsidR="00943CAB" w:rsidRPr="00AD525E" w:rsidRDefault="002B07AD" w:rsidP="00943CAB">
      <w:pPr>
        <w:rPr>
          <w:lang w:val="bg-BG"/>
        </w:rPr>
      </w:pPr>
      <w:r w:rsidRPr="00AD525E">
        <w:rPr>
          <w:lang w:val="bg-BG"/>
        </w:rPr>
        <w:t xml:space="preserve">Специалност: </w:t>
      </w:r>
      <w:r w:rsidR="00943CAB" w:rsidRPr="00AD525E">
        <w:rPr>
          <w:i/>
          <w:lang w:val="bg-BG"/>
        </w:rPr>
        <w:t>(код и наименование)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3CAB" w:rsidRPr="00AD525E" w14:paraId="4213C365" w14:textId="77777777" w:rsidTr="009D6737">
        <w:tc>
          <w:tcPr>
            <w:tcW w:w="534" w:type="dxa"/>
            <w:shd w:val="clear" w:color="auto" w:fill="auto"/>
          </w:tcPr>
          <w:p w14:paraId="6CAFEFB2" w14:textId="77777777" w:rsidR="00943CAB" w:rsidRPr="00AD525E" w:rsidRDefault="00943CAB" w:rsidP="00943CAB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348B7A8C" w14:textId="77777777" w:rsidR="00943CAB" w:rsidRPr="00AD525E" w:rsidRDefault="00943CAB" w:rsidP="00943CAB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65E92280" w14:textId="77777777" w:rsidR="00943CAB" w:rsidRPr="00AD525E" w:rsidRDefault="00943CAB" w:rsidP="00943CAB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3BDD79F1" w14:textId="77777777" w:rsidR="00943CAB" w:rsidRPr="00AD525E" w:rsidRDefault="00943CAB" w:rsidP="00943CAB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3A9BEC8A" w14:textId="77777777" w:rsidR="00943CAB" w:rsidRPr="00AD525E" w:rsidRDefault="00943CAB" w:rsidP="00943CAB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0ACE49BF" w14:textId="77777777" w:rsidR="00943CAB" w:rsidRPr="00AD525E" w:rsidRDefault="00943CAB" w:rsidP="00943CAB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26EFCF2C" w14:textId="77777777" w:rsidR="00943CAB" w:rsidRPr="00AD525E" w:rsidRDefault="00943CAB" w:rsidP="00943CAB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58EB99F5" w14:textId="77777777" w:rsidR="00943CAB" w:rsidRPr="00AD525E" w:rsidRDefault="00943CAB" w:rsidP="00943CAB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617E3713" w14:textId="77777777" w:rsidR="00943CAB" w:rsidRPr="00AD525E" w:rsidRDefault="00943CAB" w:rsidP="00943CAB">
            <w:pPr>
              <w:rPr>
                <w:lang w:val="bg-BG"/>
              </w:rPr>
            </w:pPr>
          </w:p>
        </w:tc>
      </w:tr>
    </w:tbl>
    <w:p w14:paraId="0B3BDE53" w14:textId="77777777" w:rsidR="00943CAB" w:rsidRPr="00AD525E" w:rsidRDefault="00943CAB" w:rsidP="00943CAB">
      <w:pPr>
        <w:rPr>
          <w:lang w:val="bg-BG"/>
        </w:rPr>
      </w:pPr>
    </w:p>
    <w:p w14:paraId="12CCC775" w14:textId="77777777" w:rsidR="009E110A" w:rsidRPr="00AD525E" w:rsidRDefault="002B07AD" w:rsidP="00943CAB">
      <w:pPr>
        <w:rPr>
          <w:lang w:val="bg-BG"/>
        </w:rPr>
      </w:pPr>
      <w:r w:rsidRPr="00AD525E">
        <w:rPr>
          <w:lang w:val="bg-BG"/>
        </w:rPr>
        <w:t>....................................................................................</w:t>
      </w:r>
    </w:p>
    <w:p w14:paraId="550C9AE9" w14:textId="77777777" w:rsidR="002B07AD" w:rsidRPr="00AD525E" w:rsidRDefault="002B07AD" w:rsidP="00943CAB">
      <w:pPr>
        <w:rPr>
          <w:i/>
          <w:lang w:val="bg-BG"/>
        </w:rPr>
      </w:pPr>
      <w:r w:rsidRPr="00AD525E">
        <w:rPr>
          <w:b/>
          <w:sz w:val="28"/>
          <w:szCs w:val="28"/>
          <w:lang w:val="bg-BG"/>
        </w:rPr>
        <w:t>Магистърска програма</w:t>
      </w:r>
      <w:r w:rsidRPr="00AD525E">
        <w:rPr>
          <w:lang w:val="bg-BG"/>
        </w:rPr>
        <w:t>:</w:t>
      </w:r>
      <w:r w:rsidR="00943CAB" w:rsidRPr="00AD525E">
        <w:rPr>
          <w:lang w:val="bg-BG"/>
        </w:rPr>
        <w:t xml:space="preserve"> </w:t>
      </w:r>
      <w:r w:rsidR="00943CAB" w:rsidRPr="00AD525E">
        <w:rPr>
          <w:i/>
          <w:lang w:val="bg-BG"/>
        </w:rPr>
        <w:t>(код и наименование)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3CAB" w:rsidRPr="00316B58" w14:paraId="0F835293" w14:textId="77777777" w:rsidTr="009D6737">
        <w:tc>
          <w:tcPr>
            <w:tcW w:w="534" w:type="dxa"/>
            <w:shd w:val="clear" w:color="auto" w:fill="auto"/>
          </w:tcPr>
          <w:p w14:paraId="5F9FBA74" w14:textId="77777777" w:rsidR="00943CAB" w:rsidRPr="00AD525E" w:rsidRDefault="00943CAB" w:rsidP="00943CAB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0DC0DDDE" w14:textId="77777777" w:rsidR="00943CAB" w:rsidRPr="00AD525E" w:rsidRDefault="00943CAB" w:rsidP="00943CAB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3B0C4C70" w14:textId="77777777" w:rsidR="00943CAB" w:rsidRPr="00AD525E" w:rsidRDefault="00943CAB" w:rsidP="00943CAB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61DD46C4" w14:textId="77777777" w:rsidR="00943CAB" w:rsidRPr="00AD525E" w:rsidRDefault="00943CAB" w:rsidP="00943CAB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00F0C47E" w14:textId="77777777" w:rsidR="00943CAB" w:rsidRPr="00AD525E" w:rsidRDefault="00943CAB" w:rsidP="00943CAB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2FAECFD8" w14:textId="77777777" w:rsidR="00943CAB" w:rsidRPr="00AD525E" w:rsidRDefault="00943CAB" w:rsidP="00943CAB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6068628A" w14:textId="77777777" w:rsidR="00943CAB" w:rsidRPr="00AD525E" w:rsidRDefault="00943CAB" w:rsidP="00943CAB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1F994202" w14:textId="77777777" w:rsidR="00943CAB" w:rsidRPr="00AD525E" w:rsidRDefault="00943CAB" w:rsidP="00943CAB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5585F7E1" w14:textId="77777777" w:rsidR="00943CAB" w:rsidRPr="00AD525E" w:rsidRDefault="00943CAB" w:rsidP="00943CAB">
            <w:pPr>
              <w:rPr>
                <w:lang w:val="bg-BG"/>
              </w:rPr>
            </w:pPr>
          </w:p>
        </w:tc>
      </w:tr>
    </w:tbl>
    <w:p w14:paraId="1A901584" w14:textId="77777777" w:rsidR="00D738B3" w:rsidRDefault="00D738B3" w:rsidP="00B25EA4">
      <w:pPr>
        <w:pStyle w:val="Heading1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GB"/>
        </w:rPr>
      </w:pPr>
    </w:p>
    <w:p w14:paraId="4D666AB6" w14:textId="27EBC277" w:rsidR="009E110A" w:rsidRPr="00AD525E" w:rsidRDefault="009E110A" w:rsidP="00B25EA4">
      <w:pPr>
        <w:pStyle w:val="Headi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5E">
        <w:rPr>
          <w:rFonts w:ascii="Times New Roman" w:hAnsi="Times New Roman" w:cs="Times New Roman"/>
          <w:sz w:val="28"/>
          <w:szCs w:val="28"/>
        </w:rPr>
        <w:t>УЧЕБНА ПРОГРАМА</w:t>
      </w:r>
    </w:p>
    <w:tbl>
      <w:tblPr>
        <w:tblpPr w:leftFromText="141" w:rightFromText="141" w:vertAnchor="text" w:horzAnchor="page" w:tblpX="357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</w:tblGrid>
      <w:tr w:rsidR="00943CAB" w:rsidRPr="00AD525E" w14:paraId="7D43711B" w14:textId="77777777" w:rsidTr="009D6737">
        <w:tc>
          <w:tcPr>
            <w:tcW w:w="392" w:type="dxa"/>
            <w:shd w:val="clear" w:color="auto" w:fill="auto"/>
          </w:tcPr>
          <w:p w14:paraId="6D18AD0B" w14:textId="77777777" w:rsidR="00943CAB" w:rsidRPr="00AD525E" w:rsidRDefault="00943CAB" w:rsidP="009D6737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B37289" w14:textId="77777777" w:rsidR="00943CAB" w:rsidRPr="00AD525E" w:rsidRDefault="00943CAB" w:rsidP="009D6737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D3DCF35" w14:textId="77777777" w:rsidR="00943CAB" w:rsidRPr="00AD525E" w:rsidRDefault="00943CAB" w:rsidP="009D6737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742EB24" w14:textId="77777777" w:rsidR="00943CAB" w:rsidRPr="00AD525E" w:rsidRDefault="00943CAB" w:rsidP="009D6737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14:paraId="1F571F62" w14:textId="77777777" w:rsidR="00943CAB" w:rsidRPr="00AD525E" w:rsidRDefault="002B07AD" w:rsidP="00B25EA4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D525E">
        <w:rPr>
          <w:rFonts w:ascii="Times New Roman" w:hAnsi="Times New Roman" w:cs="Times New Roman"/>
          <w:b w:val="0"/>
          <w:bCs w:val="0"/>
        </w:rPr>
        <w:t>Д</w:t>
      </w:r>
      <w:r w:rsidR="00E97A26" w:rsidRPr="00AD525E">
        <w:rPr>
          <w:rFonts w:ascii="Times New Roman" w:hAnsi="Times New Roman" w:cs="Times New Roman"/>
          <w:b w:val="0"/>
          <w:bCs w:val="0"/>
        </w:rPr>
        <w:t>исциплина</w:t>
      </w:r>
      <w:r w:rsidR="009E110A" w:rsidRPr="00AD525E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E97A26" w:rsidRPr="00AD525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6C5BAEC4" w14:textId="0C1C9788" w:rsidR="007977AA" w:rsidRPr="00D738B3" w:rsidRDefault="00A61260" w:rsidP="00943CAB">
      <w:pPr>
        <w:pStyle w:val="Heading3"/>
        <w:spacing w:line="36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738B3">
        <w:rPr>
          <w:rFonts w:ascii="Times New Roman" w:hAnsi="Times New Roman" w:cs="Times New Roman"/>
          <w:color w:val="000000"/>
          <w:sz w:val="26"/>
          <w:szCs w:val="26"/>
        </w:rPr>
        <w:t>Екфразата в</w:t>
      </w:r>
      <w:r w:rsidR="00850AC2" w:rsidRPr="00D738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38B3">
        <w:rPr>
          <w:rFonts w:ascii="Times New Roman" w:hAnsi="Times New Roman" w:cs="Times New Roman"/>
          <w:color w:val="000000"/>
          <w:sz w:val="26"/>
          <w:szCs w:val="26"/>
        </w:rPr>
        <w:t xml:space="preserve">литературата: </w:t>
      </w:r>
      <w:r w:rsidR="00850AC2" w:rsidRPr="00D738B3">
        <w:rPr>
          <w:rFonts w:ascii="Times New Roman" w:hAnsi="Times New Roman" w:cs="Times New Roman"/>
          <w:color w:val="000000"/>
          <w:sz w:val="26"/>
          <w:szCs w:val="26"/>
        </w:rPr>
        <w:t>Античността и нейното наследство</w:t>
      </w:r>
      <w:r w:rsidR="007977AA" w:rsidRPr="00D738B3">
        <w:rPr>
          <w:rFonts w:ascii="Times New Roman" w:hAnsi="Times New Roman" w:cs="Times New Roman"/>
          <w:color w:val="000000"/>
          <w:sz w:val="26"/>
          <w:szCs w:val="26"/>
        </w:rPr>
        <w:t xml:space="preserve"> - СИД</w:t>
      </w:r>
    </w:p>
    <w:p w14:paraId="144C8FF0" w14:textId="77777777" w:rsidR="007977AA" w:rsidRPr="00D738B3" w:rsidRDefault="007977AA" w:rsidP="00943CAB">
      <w:pPr>
        <w:pStyle w:val="Heading3"/>
        <w:spacing w:line="360" w:lineRule="auto"/>
        <w:jc w:val="left"/>
        <w:rPr>
          <w:rFonts w:ascii="Times New Roman" w:hAnsi="Times New Roman" w:cs="Times New Roman"/>
          <w:sz w:val="26"/>
          <w:szCs w:val="26"/>
        </w:rPr>
      </w:pPr>
    </w:p>
    <w:p w14:paraId="5ECD3140" w14:textId="6603188D" w:rsidR="00901EA3" w:rsidRPr="00D738B3" w:rsidRDefault="002B07AD" w:rsidP="00901EA3">
      <w:pPr>
        <w:pStyle w:val="Heading3"/>
        <w:spacing w:line="36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738B3">
        <w:rPr>
          <w:rFonts w:ascii="Times New Roman" w:hAnsi="Times New Roman" w:cs="Times New Roman"/>
          <w:sz w:val="26"/>
          <w:szCs w:val="26"/>
        </w:rPr>
        <w:t>Преподавател</w:t>
      </w:r>
      <w:r w:rsidR="007977AA" w:rsidRPr="00D738B3">
        <w:rPr>
          <w:rFonts w:ascii="Times New Roman" w:hAnsi="Times New Roman" w:cs="Times New Roman"/>
          <w:sz w:val="26"/>
          <w:szCs w:val="26"/>
        </w:rPr>
        <w:t>и</w:t>
      </w:r>
      <w:r w:rsidR="009E110A" w:rsidRPr="00D738B3">
        <w:rPr>
          <w:rFonts w:ascii="Times New Roman" w:hAnsi="Times New Roman" w:cs="Times New Roman"/>
          <w:sz w:val="26"/>
          <w:szCs w:val="26"/>
        </w:rPr>
        <w:t>:</w:t>
      </w:r>
      <w:r w:rsidR="007977AA" w:rsidRPr="00D738B3">
        <w:rPr>
          <w:rFonts w:ascii="Times New Roman" w:hAnsi="Times New Roman" w:cs="Times New Roman"/>
          <w:sz w:val="26"/>
          <w:szCs w:val="26"/>
        </w:rPr>
        <w:t xml:space="preserve"> </w:t>
      </w:r>
      <w:r w:rsidR="00286123" w:rsidRPr="00D738B3">
        <w:rPr>
          <w:rFonts w:ascii="Times New Roman" w:hAnsi="Times New Roman" w:cs="Times New Roman"/>
          <w:sz w:val="26"/>
          <w:szCs w:val="26"/>
        </w:rPr>
        <w:t>доц</w:t>
      </w:r>
      <w:r w:rsidR="007376F2" w:rsidRPr="00D738B3">
        <w:rPr>
          <w:rFonts w:ascii="Times New Roman" w:hAnsi="Times New Roman" w:cs="Times New Roman"/>
          <w:sz w:val="26"/>
          <w:szCs w:val="26"/>
        </w:rPr>
        <w:t>. д-р Богдана Паскалева,</w:t>
      </w:r>
      <w:r w:rsidR="00D738B3">
        <w:rPr>
          <w:rFonts w:ascii="Times New Roman" w:hAnsi="Times New Roman" w:cs="Times New Roman"/>
          <w:sz w:val="26"/>
          <w:szCs w:val="26"/>
        </w:rPr>
        <w:t xml:space="preserve"> </w:t>
      </w:r>
      <w:r w:rsidR="00A63D3D" w:rsidRPr="00D738B3">
        <w:rPr>
          <w:rFonts w:ascii="Times New Roman" w:hAnsi="Times New Roman" w:cs="Times New Roman"/>
          <w:sz w:val="26"/>
          <w:szCs w:val="26"/>
        </w:rPr>
        <w:t>доц</w:t>
      </w:r>
      <w:r w:rsidR="00901EA3" w:rsidRPr="00D738B3">
        <w:rPr>
          <w:rFonts w:ascii="Times New Roman" w:hAnsi="Times New Roman" w:cs="Times New Roman"/>
          <w:sz w:val="26"/>
          <w:szCs w:val="26"/>
        </w:rPr>
        <w:t>. д-р Камелия Спасова</w:t>
      </w:r>
    </w:p>
    <w:p w14:paraId="00E75B9D" w14:textId="77777777" w:rsidR="00943CAB" w:rsidRPr="00AD525E" w:rsidRDefault="00943CAB" w:rsidP="00B25EA4">
      <w:pPr>
        <w:rPr>
          <w:lang w:val="bg-BG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28"/>
        <w:gridCol w:w="1418"/>
      </w:tblGrid>
      <w:tr w:rsidR="000657DB" w:rsidRPr="00AD525E" w14:paraId="12BC8413" w14:textId="77777777">
        <w:tc>
          <w:tcPr>
            <w:tcW w:w="2093" w:type="dxa"/>
            <w:shd w:val="clear" w:color="auto" w:fill="C0C0C0"/>
          </w:tcPr>
          <w:p w14:paraId="46B25713" w14:textId="77777777" w:rsidR="000657DB" w:rsidRPr="00AD525E" w:rsidRDefault="000657DB" w:rsidP="000657DB">
            <w:pPr>
              <w:jc w:val="center"/>
              <w:rPr>
                <w:b/>
                <w:lang w:val="bg-BG"/>
              </w:rPr>
            </w:pPr>
            <w:r w:rsidRPr="00AD525E">
              <w:rPr>
                <w:b/>
                <w:lang w:val="bg-BG"/>
              </w:rPr>
              <w:t>Учебна заетост</w:t>
            </w:r>
          </w:p>
        </w:tc>
        <w:tc>
          <w:tcPr>
            <w:tcW w:w="5528" w:type="dxa"/>
            <w:shd w:val="clear" w:color="auto" w:fill="C0C0C0"/>
          </w:tcPr>
          <w:p w14:paraId="42C340DB" w14:textId="77777777" w:rsidR="000657DB" w:rsidRPr="00AD525E" w:rsidRDefault="000657DB" w:rsidP="000657DB">
            <w:pPr>
              <w:jc w:val="center"/>
              <w:rPr>
                <w:b/>
                <w:lang w:val="bg-BG"/>
              </w:rPr>
            </w:pPr>
            <w:r w:rsidRPr="00AD525E">
              <w:rPr>
                <w:b/>
                <w:lang w:val="bg-BG"/>
              </w:rPr>
              <w:t>Форма</w:t>
            </w:r>
          </w:p>
        </w:tc>
        <w:tc>
          <w:tcPr>
            <w:tcW w:w="1418" w:type="dxa"/>
            <w:shd w:val="clear" w:color="auto" w:fill="C0C0C0"/>
          </w:tcPr>
          <w:p w14:paraId="579BE567" w14:textId="77777777" w:rsidR="000657DB" w:rsidRPr="00AD525E" w:rsidRDefault="000657DB" w:rsidP="007B01D8">
            <w:pPr>
              <w:rPr>
                <w:b/>
                <w:lang w:val="bg-BG"/>
              </w:rPr>
            </w:pPr>
            <w:r w:rsidRPr="00AD525E">
              <w:rPr>
                <w:b/>
                <w:lang w:val="bg-BG"/>
              </w:rPr>
              <w:t>Хорариум</w:t>
            </w:r>
          </w:p>
        </w:tc>
      </w:tr>
      <w:tr w:rsidR="000657DB" w:rsidRPr="00AD525E" w14:paraId="3EF2E1EB" w14:textId="77777777">
        <w:tc>
          <w:tcPr>
            <w:tcW w:w="2093" w:type="dxa"/>
            <w:vMerge w:val="restart"/>
          </w:tcPr>
          <w:p w14:paraId="652396B4" w14:textId="77777777" w:rsidR="000657DB" w:rsidRPr="00AD525E" w:rsidRDefault="000657DB" w:rsidP="007B01D8">
            <w:pPr>
              <w:jc w:val="center"/>
              <w:rPr>
                <w:lang w:val="bg-BG"/>
              </w:rPr>
            </w:pPr>
            <w:r w:rsidRPr="00AD525E">
              <w:rPr>
                <w:lang w:val="bg-BG"/>
              </w:rPr>
              <w:t>Аудиторна заетост</w:t>
            </w:r>
          </w:p>
        </w:tc>
        <w:tc>
          <w:tcPr>
            <w:tcW w:w="5528" w:type="dxa"/>
          </w:tcPr>
          <w:p w14:paraId="21597460" w14:textId="77777777" w:rsidR="000657DB" w:rsidRPr="00AD525E" w:rsidRDefault="000657DB" w:rsidP="007B01D8">
            <w:pPr>
              <w:rPr>
                <w:lang w:val="bg-BG"/>
              </w:rPr>
            </w:pPr>
            <w:r w:rsidRPr="00AD525E">
              <w:rPr>
                <w:lang w:val="bg-BG"/>
              </w:rPr>
              <w:t>Лекции</w:t>
            </w:r>
          </w:p>
        </w:tc>
        <w:tc>
          <w:tcPr>
            <w:tcW w:w="1418" w:type="dxa"/>
          </w:tcPr>
          <w:p w14:paraId="7FD23973" w14:textId="77777777" w:rsidR="000657DB" w:rsidRPr="00AD525E" w:rsidRDefault="009B4BD1" w:rsidP="007B01D8">
            <w:pPr>
              <w:rPr>
                <w:lang w:val="bg-BG"/>
              </w:rPr>
            </w:pPr>
            <w:r w:rsidRPr="00AD525E">
              <w:rPr>
                <w:lang w:val="bg-BG"/>
              </w:rPr>
              <w:t>30</w:t>
            </w:r>
          </w:p>
        </w:tc>
      </w:tr>
      <w:tr w:rsidR="000657DB" w:rsidRPr="00AD525E" w14:paraId="3ACF8FDB" w14:textId="77777777">
        <w:tc>
          <w:tcPr>
            <w:tcW w:w="2093" w:type="dxa"/>
            <w:vMerge/>
          </w:tcPr>
          <w:p w14:paraId="06D1D901" w14:textId="77777777" w:rsidR="000657DB" w:rsidRPr="00AD525E" w:rsidRDefault="000657DB" w:rsidP="007B01D8">
            <w:pPr>
              <w:jc w:val="center"/>
              <w:rPr>
                <w:lang w:val="bg-BG"/>
              </w:rPr>
            </w:pPr>
          </w:p>
        </w:tc>
        <w:tc>
          <w:tcPr>
            <w:tcW w:w="5528" w:type="dxa"/>
          </w:tcPr>
          <w:p w14:paraId="3B7EACAB" w14:textId="77777777" w:rsidR="000657DB" w:rsidRPr="00AD525E" w:rsidRDefault="000657DB" w:rsidP="007B01D8">
            <w:pPr>
              <w:rPr>
                <w:lang w:val="bg-BG"/>
              </w:rPr>
            </w:pPr>
            <w:r w:rsidRPr="00AD525E">
              <w:rPr>
                <w:lang w:val="bg-BG"/>
              </w:rPr>
              <w:t>Семинарни упражнения</w:t>
            </w:r>
          </w:p>
        </w:tc>
        <w:tc>
          <w:tcPr>
            <w:tcW w:w="1418" w:type="dxa"/>
          </w:tcPr>
          <w:p w14:paraId="05B2E388" w14:textId="77777777" w:rsidR="000657DB" w:rsidRPr="00AD525E" w:rsidRDefault="000657DB" w:rsidP="007B01D8">
            <w:pPr>
              <w:rPr>
                <w:lang w:val="bg-BG"/>
              </w:rPr>
            </w:pPr>
          </w:p>
        </w:tc>
      </w:tr>
      <w:tr w:rsidR="000657DB" w:rsidRPr="00AD525E" w14:paraId="219A06C4" w14:textId="77777777"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47CE87EB" w14:textId="77777777" w:rsidR="000657DB" w:rsidRPr="00AD525E" w:rsidRDefault="000657DB" w:rsidP="007B01D8">
            <w:pPr>
              <w:jc w:val="center"/>
              <w:rPr>
                <w:lang w:val="bg-BG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9412786" w14:textId="77777777" w:rsidR="000657DB" w:rsidRPr="00AD525E" w:rsidRDefault="000657DB" w:rsidP="007B01D8">
            <w:pPr>
              <w:rPr>
                <w:lang w:val="bg-BG"/>
              </w:rPr>
            </w:pPr>
            <w:r w:rsidRPr="00AD525E">
              <w:rPr>
                <w:lang w:val="bg-BG"/>
              </w:rPr>
              <w:t>Практически упражнения (</w:t>
            </w:r>
            <w:proofErr w:type="spellStart"/>
            <w:r w:rsidRPr="00AD525E">
              <w:rPr>
                <w:lang w:val="bg-BG"/>
              </w:rPr>
              <w:t>хосп</w:t>
            </w:r>
            <w:r w:rsidR="009E39FF" w:rsidRPr="00AD525E">
              <w:rPr>
                <w:lang w:val="bg-BG"/>
              </w:rPr>
              <w:t>и</w:t>
            </w:r>
            <w:r w:rsidRPr="00AD525E">
              <w:rPr>
                <w:lang w:val="bg-BG"/>
              </w:rPr>
              <w:t>тиране</w:t>
            </w:r>
            <w:proofErr w:type="spellEnd"/>
            <w:r w:rsidRPr="00AD525E">
              <w:rPr>
                <w:lang w:val="bg-BG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39621C3" w14:textId="77777777" w:rsidR="000657DB" w:rsidRPr="00AD525E" w:rsidRDefault="000657DB" w:rsidP="007B01D8">
            <w:pPr>
              <w:rPr>
                <w:lang w:val="bg-BG"/>
              </w:rPr>
            </w:pPr>
          </w:p>
        </w:tc>
      </w:tr>
      <w:tr w:rsidR="000657DB" w:rsidRPr="00AD525E" w14:paraId="666031DE" w14:textId="77777777">
        <w:tc>
          <w:tcPr>
            <w:tcW w:w="7621" w:type="dxa"/>
            <w:gridSpan w:val="2"/>
            <w:shd w:val="clear" w:color="auto" w:fill="C0C0C0"/>
          </w:tcPr>
          <w:p w14:paraId="2D024746" w14:textId="77777777" w:rsidR="000657DB" w:rsidRPr="00AD525E" w:rsidRDefault="000657DB" w:rsidP="007B01D8">
            <w:pPr>
              <w:rPr>
                <w:b/>
                <w:lang w:val="bg-BG"/>
              </w:rPr>
            </w:pPr>
            <w:r w:rsidRPr="00AD525E">
              <w:rPr>
                <w:b/>
                <w:lang w:val="bg-BG"/>
              </w:rPr>
              <w:t>Обща 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4B751980" w14:textId="77777777" w:rsidR="000657DB" w:rsidRPr="00AD525E" w:rsidRDefault="000657DB" w:rsidP="007B01D8">
            <w:pPr>
              <w:rPr>
                <w:b/>
                <w:lang w:val="bg-BG"/>
              </w:rPr>
            </w:pPr>
          </w:p>
        </w:tc>
      </w:tr>
      <w:tr w:rsidR="000657DB" w:rsidRPr="00AD525E" w14:paraId="7720C6D4" w14:textId="77777777">
        <w:tc>
          <w:tcPr>
            <w:tcW w:w="2093" w:type="dxa"/>
            <w:vMerge w:val="restart"/>
          </w:tcPr>
          <w:p w14:paraId="136600D8" w14:textId="77777777" w:rsidR="000657DB" w:rsidRPr="00AD525E" w:rsidRDefault="000657DB" w:rsidP="007B01D8">
            <w:pPr>
              <w:jc w:val="center"/>
              <w:rPr>
                <w:lang w:val="bg-BG"/>
              </w:rPr>
            </w:pPr>
            <w:r w:rsidRPr="00AD525E">
              <w:rPr>
                <w:lang w:val="bg-BG"/>
              </w:rPr>
              <w:t>Извънаудиторна заетост</w:t>
            </w:r>
          </w:p>
        </w:tc>
        <w:tc>
          <w:tcPr>
            <w:tcW w:w="5528" w:type="dxa"/>
          </w:tcPr>
          <w:p w14:paraId="4B3B2739" w14:textId="77777777" w:rsidR="000657DB" w:rsidRPr="00AD525E" w:rsidRDefault="000657DB" w:rsidP="007B01D8">
            <w:pPr>
              <w:rPr>
                <w:lang w:val="bg-BG"/>
              </w:rPr>
            </w:pPr>
            <w:r w:rsidRPr="00AD525E">
              <w:rPr>
                <w:lang w:val="bg-BG"/>
              </w:rPr>
              <w:t>Реферат</w:t>
            </w:r>
          </w:p>
        </w:tc>
        <w:tc>
          <w:tcPr>
            <w:tcW w:w="1418" w:type="dxa"/>
          </w:tcPr>
          <w:p w14:paraId="375C9DDC" w14:textId="77777777" w:rsidR="000657DB" w:rsidRPr="00AD525E" w:rsidRDefault="000657DB" w:rsidP="007B01D8">
            <w:pPr>
              <w:rPr>
                <w:lang w:val="bg-BG"/>
              </w:rPr>
            </w:pPr>
          </w:p>
        </w:tc>
      </w:tr>
      <w:tr w:rsidR="000657DB" w:rsidRPr="00AD525E" w14:paraId="38EB94BF" w14:textId="77777777">
        <w:tc>
          <w:tcPr>
            <w:tcW w:w="2093" w:type="dxa"/>
            <w:vMerge/>
          </w:tcPr>
          <w:p w14:paraId="3F789EEA" w14:textId="77777777" w:rsidR="000657DB" w:rsidRPr="00AD525E" w:rsidRDefault="000657DB" w:rsidP="007B01D8">
            <w:pPr>
              <w:rPr>
                <w:lang w:val="bg-BG"/>
              </w:rPr>
            </w:pPr>
          </w:p>
        </w:tc>
        <w:tc>
          <w:tcPr>
            <w:tcW w:w="5528" w:type="dxa"/>
          </w:tcPr>
          <w:p w14:paraId="11754011" w14:textId="77777777" w:rsidR="000657DB" w:rsidRPr="00AD525E" w:rsidRDefault="000657DB" w:rsidP="007B01D8">
            <w:pPr>
              <w:rPr>
                <w:lang w:val="bg-BG"/>
              </w:rPr>
            </w:pPr>
            <w:r w:rsidRPr="00AD525E">
              <w:rPr>
                <w:lang w:val="bg-BG"/>
              </w:rPr>
              <w:t>Доклад</w:t>
            </w:r>
            <w:r w:rsidR="001135DE" w:rsidRPr="00AD525E">
              <w:rPr>
                <w:lang w:val="bg-BG"/>
              </w:rPr>
              <w:t>/Презентация</w:t>
            </w:r>
          </w:p>
        </w:tc>
        <w:tc>
          <w:tcPr>
            <w:tcW w:w="1418" w:type="dxa"/>
          </w:tcPr>
          <w:p w14:paraId="5A278379" w14:textId="77777777" w:rsidR="000657DB" w:rsidRPr="00AD525E" w:rsidRDefault="009B4BD1" w:rsidP="007B01D8">
            <w:pPr>
              <w:rPr>
                <w:lang w:val="bg-BG"/>
              </w:rPr>
            </w:pPr>
            <w:r w:rsidRPr="00AD525E">
              <w:rPr>
                <w:lang w:val="bg-BG"/>
              </w:rPr>
              <w:t>50%</w:t>
            </w:r>
          </w:p>
        </w:tc>
      </w:tr>
      <w:tr w:rsidR="000657DB" w:rsidRPr="00AD525E" w14:paraId="6C8D1AD6" w14:textId="77777777">
        <w:tc>
          <w:tcPr>
            <w:tcW w:w="2093" w:type="dxa"/>
            <w:vMerge/>
          </w:tcPr>
          <w:p w14:paraId="40B62A6B" w14:textId="77777777" w:rsidR="000657DB" w:rsidRPr="00AD525E" w:rsidRDefault="000657DB" w:rsidP="007B01D8">
            <w:pPr>
              <w:rPr>
                <w:lang w:val="bg-BG"/>
              </w:rPr>
            </w:pPr>
          </w:p>
        </w:tc>
        <w:tc>
          <w:tcPr>
            <w:tcW w:w="5528" w:type="dxa"/>
          </w:tcPr>
          <w:p w14:paraId="27862C34" w14:textId="77777777" w:rsidR="000657DB" w:rsidRPr="00AD525E" w:rsidRDefault="000657DB" w:rsidP="007B01D8">
            <w:pPr>
              <w:rPr>
                <w:lang w:val="bg-BG"/>
              </w:rPr>
            </w:pPr>
            <w:r w:rsidRPr="00AD525E">
              <w:rPr>
                <w:lang w:val="bg-BG"/>
              </w:rPr>
              <w:t>Научно есе</w:t>
            </w:r>
          </w:p>
        </w:tc>
        <w:tc>
          <w:tcPr>
            <w:tcW w:w="1418" w:type="dxa"/>
          </w:tcPr>
          <w:p w14:paraId="615A9EDB" w14:textId="77777777" w:rsidR="000657DB" w:rsidRPr="00AD525E" w:rsidRDefault="000657DB" w:rsidP="007B01D8">
            <w:pPr>
              <w:rPr>
                <w:lang w:val="bg-BG"/>
              </w:rPr>
            </w:pPr>
          </w:p>
        </w:tc>
      </w:tr>
      <w:tr w:rsidR="000657DB" w:rsidRPr="00AD525E" w14:paraId="346C6D69" w14:textId="77777777">
        <w:tc>
          <w:tcPr>
            <w:tcW w:w="2093" w:type="dxa"/>
            <w:vMerge/>
          </w:tcPr>
          <w:p w14:paraId="7C4B776E" w14:textId="77777777" w:rsidR="000657DB" w:rsidRPr="00AD525E" w:rsidRDefault="000657DB" w:rsidP="007B01D8">
            <w:pPr>
              <w:rPr>
                <w:lang w:val="bg-BG"/>
              </w:rPr>
            </w:pPr>
          </w:p>
        </w:tc>
        <w:tc>
          <w:tcPr>
            <w:tcW w:w="5528" w:type="dxa"/>
          </w:tcPr>
          <w:p w14:paraId="7631A22E" w14:textId="77777777" w:rsidR="000657DB" w:rsidRPr="00AD525E" w:rsidRDefault="000657DB" w:rsidP="007B01D8">
            <w:pPr>
              <w:rPr>
                <w:lang w:val="bg-BG"/>
              </w:rPr>
            </w:pPr>
            <w:r w:rsidRPr="00AD525E">
              <w:rPr>
                <w:lang w:val="bg-BG"/>
              </w:rPr>
              <w:t>Курсов учебен проект</w:t>
            </w:r>
          </w:p>
        </w:tc>
        <w:tc>
          <w:tcPr>
            <w:tcW w:w="1418" w:type="dxa"/>
          </w:tcPr>
          <w:p w14:paraId="6927BC37" w14:textId="77777777" w:rsidR="000657DB" w:rsidRPr="00AD525E" w:rsidRDefault="000657DB" w:rsidP="007B01D8">
            <w:pPr>
              <w:rPr>
                <w:lang w:val="bg-BG"/>
              </w:rPr>
            </w:pPr>
          </w:p>
        </w:tc>
      </w:tr>
      <w:tr w:rsidR="000657DB" w:rsidRPr="00AD525E" w14:paraId="6CA6FA5F" w14:textId="77777777">
        <w:tc>
          <w:tcPr>
            <w:tcW w:w="2093" w:type="dxa"/>
            <w:vMerge/>
          </w:tcPr>
          <w:p w14:paraId="3EAE3068" w14:textId="77777777" w:rsidR="000657DB" w:rsidRPr="00AD525E" w:rsidRDefault="000657DB" w:rsidP="007B01D8">
            <w:pPr>
              <w:rPr>
                <w:lang w:val="bg-BG"/>
              </w:rPr>
            </w:pPr>
          </w:p>
        </w:tc>
        <w:tc>
          <w:tcPr>
            <w:tcW w:w="5528" w:type="dxa"/>
          </w:tcPr>
          <w:p w14:paraId="3B83E8C3" w14:textId="77777777" w:rsidR="000657DB" w:rsidRPr="00AD525E" w:rsidRDefault="000657DB" w:rsidP="007B01D8">
            <w:pPr>
              <w:rPr>
                <w:lang w:val="bg-BG"/>
              </w:rPr>
            </w:pPr>
            <w:r w:rsidRPr="00AD525E">
              <w:rPr>
                <w:lang w:val="bg-BG"/>
              </w:rPr>
              <w:t>Учебна екскурзия</w:t>
            </w:r>
          </w:p>
        </w:tc>
        <w:tc>
          <w:tcPr>
            <w:tcW w:w="1418" w:type="dxa"/>
          </w:tcPr>
          <w:p w14:paraId="4E8558A8" w14:textId="5D565415" w:rsidR="000657DB" w:rsidRPr="00FF7DFB" w:rsidRDefault="00CD0317" w:rsidP="007B01D8">
            <w:pPr>
              <w:rPr>
                <w:lang w:val="en-US"/>
              </w:rPr>
            </w:pPr>
            <w:r>
              <w:t>20%</w:t>
            </w:r>
          </w:p>
        </w:tc>
      </w:tr>
      <w:tr w:rsidR="000657DB" w:rsidRPr="00AD525E" w14:paraId="07707567" w14:textId="77777777">
        <w:tc>
          <w:tcPr>
            <w:tcW w:w="2093" w:type="dxa"/>
            <w:vMerge/>
          </w:tcPr>
          <w:p w14:paraId="5CE00A71" w14:textId="77777777" w:rsidR="000657DB" w:rsidRPr="00AD525E" w:rsidRDefault="000657DB" w:rsidP="007B01D8">
            <w:pPr>
              <w:rPr>
                <w:lang w:val="bg-BG"/>
              </w:rPr>
            </w:pPr>
          </w:p>
        </w:tc>
        <w:tc>
          <w:tcPr>
            <w:tcW w:w="5528" w:type="dxa"/>
          </w:tcPr>
          <w:p w14:paraId="19FD7BAD" w14:textId="77777777" w:rsidR="000657DB" w:rsidRPr="00AD525E" w:rsidRDefault="000657DB" w:rsidP="007B01D8">
            <w:pPr>
              <w:rPr>
                <w:lang w:val="bg-BG"/>
              </w:rPr>
            </w:pPr>
            <w:r w:rsidRPr="00AD525E">
              <w:rPr>
                <w:lang w:val="bg-BG"/>
              </w:rPr>
              <w:t>Самостоятелна работа в библиотека или с ресурси</w:t>
            </w:r>
          </w:p>
        </w:tc>
        <w:tc>
          <w:tcPr>
            <w:tcW w:w="1418" w:type="dxa"/>
          </w:tcPr>
          <w:p w14:paraId="2C7E6188" w14:textId="0588FC0E" w:rsidR="000657DB" w:rsidRPr="00AD525E" w:rsidRDefault="00CD0317" w:rsidP="007B01D8">
            <w:pPr>
              <w:rPr>
                <w:lang w:val="bg-BG"/>
              </w:rPr>
            </w:pPr>
            <w:r>
              <w:t>3</w:t>
            </w:r>
            <w:r w:rsidRPr="00AD525E">
              <w:rPr>
                <w:lang w:val="bg-BG"/>
              </w:rPr>
              <w:t>0</w:t>
            </w:r>
            <w:r w:rsidR="009B4BD1" w:rsidRPr="00AD525E">
              <w:rPr>
                <w:lang w:val="bg-BG"/>
              </w:rPr>
              <w:t>%</w:t>
            </w:r>
          </w:p>
        </w:tc>
      </w:tr>
      <w:tr w:rsidR="000657DB" w:rsidRPr="00AD525E" w14:paraId="0707E980" w14:textId="77777777">
        <w:tc>
          <w:tcPr>
            <w:tcW w:w="2093" w:type="dxa"/>
            <w:vMerge/>
          </w:tcPr>
          <w:p w14:paraId="00549F7A" w14:textId="77777777" w:rsidR="000657DB" w:rsidRPr="00AD525E" w:rsidRDefault="000657DB" w:rsidP="007B01D8">
            <w:pPr>
              <w:rPr>
                <w:lang w:val="bg-BG"/>
              </w:rPr>
            </w:pPr>
          </w:p>
        </w:tc>
        <w:tc>
          <w:tcPr>
            <w:tcW w:w="5528" w:type="dxa"/>
          </w:tcPr>
          <w:p w14:paraId="4976C17E" w14:textId="77777777" w:rsidR="000657DB" w:rsidRPr="00AD525E" w:rsidRDefault="000657DB" w:rsidP="007B01D8">
            <w:pPr>
              <w:rPr>
                <w:lang w:val="bg-BG"/>
              </w:rPr>
            </w:pPr>
          </w:p>
        </w:tc>
        <w:tc>
          <w:tcPr>
            <w:tcW w:w="1418" w:type="dxa"/>
          </w:tcPr>
          <w:p w14:paraId="6BE9E520" w14:textId="77777777" w:rsidR="000657DB" w:rsidRPr="00AD525E" w:rsidRDefault="000657DB" w:rsidP="007B01D8">
            <w:pPr>
              <w:rPr>
                <w:lang w:val="bg-BG"/>
              </w:rPr>
            </w:pPr>
          </w:p>
        </w:tc>
      </w:tr>
      <w:tr w:rsidR="000657DB" w:rsidRPr="00AD525E" w14:paraId="4E4646C7" w14:textId="77777777">
        <w:tc>
          <w:tcPr>
            <w:tcW w:w="2093" w:type="dxa"/>
            <w:vMerge/>
          </w:tcPr>
          <w:p w14:paraId="55958421" w14:textId="77777777" w:rsidR="000657DB" w:rsidRPr="00AD525E" w:rsidRDefault="000657DB" w:rsidP="007B01D8">
            <w:pPr>
              <w:rPr>
                <w:lang w:val="bg-BG"/>
              </w:rPr>
            </w:pPr>
          </w:p>
        </w:tc>
        <w:tc>
          <w:tcPr>
            <w:tcW w:w="5528" w:type="dxa"/>
          </w:tcPr>
          <w:p w14:paraId="63FABB68" w14:textId="77777777" w:rsidR="000657DB" w:rsidRPr="00AD525E" w:rsidRDefault="000657DB" w:rsidP="007B01D8">
            <w:pPr>
              <w:rPr>
                <w:lang w:val="bg-BG"/>
              </w:rPr>
            </w:pPr>
          </w:p>
        </w:tc>
        <w:tc>
          <w:tcPr>
            <w:tcW w:w="1418" w:type="dxa"/>
          </w:tcPr>
          <w:p w14:paraId="24F46152" w14:textId="77777777" w:rsidR="000657DB" w:rsidRPr="00AD525E" w:rsidRDefault="000657DB" w:rsidP="007B01D8">
            <w:pPr>
              <w:rPr>
                <w:lang w:val="bg-BG"/>
              </w:rPr>
            </w:pPr>
          </w:p>
        </w:tc>
      </w:tr>
      <w:tr w:rsidR="000657DB" w:rsidRPr="00AD525E" w14:paraId="6687BAD5" w14:textId="77777777">
        <w:tc>
          <w:tcPr>
            <w:tcW w:w="2093" w:type="dxa"/>
            <w:tcBorders>
              <w:bottom w:val="single" w:sz="4" w:space="0" w:color="auto"/>
            </w:tcBorders>
          </w:tcPr>
          <w:p w14:paraId="79161EC6" w14:textId="77777777" w:rsidR="000657DB" w:rsidRPr="00AD525E" w:rsidRDefault="000657DB" w:rsidP="007B01D8">
            <w:pPr>
              <w:rPr>
                <w:lang w:val="bg-BG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0A79401" w14:textId="77777777" w:rsidR="000657DB" w:rsidRPr="00AD525E" w:rsidRDefault="000657DB" w:rsidP="007B01D8">
            <w:pPr>
              <w:rPr>
                <w:lang w:val="bg-BG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7E5D0CB" w14:textId="77777777" w:rsidR="000657DB" w:rsidRPr="00AD525E" w:rsidRDefault="000657DB" w:rsidP="007B01D8">
            <w:pPr>
              <w:rPr>
                <w:lang w:val="bg-BG"/>
              </w:rPr>
            </w:pPr>
          </w:p>
        </w:tc>
      </w:tr>
      <w:tr w:rsidR="000657DB" w:rsidRPr="00AD525E" w14:paraId="6EE7BF24" w14:textId="77777777">
        <w:tc>
          <w:tcPr>
            <w:tcW w:w="7621" w:type="dxa"/>
            <w:gridSpan w:val="2"/>
            <w:shd w:val="clear" w:color="auto" w:fill="C0C0C0"/>
          </w:tcPr>
          <w:p w14:paraId="00177B56" w14:textId="77777777" w:rsidR="000657DB" w:rsidRPr="00AD525E" w:rsidRDefault="000657DB" w:rsidP="007B01D8">
            <w:pPr>
              <w:rPr>
                <w:b/>
                <w:lang w:val="bg-BG"/>
              </w:rPr>
            </w:pPr>
            <w:r w:rsidRPr="00AD525E">
              <w:rPr>
                <w:b/>
                <w:lang w:val="bg-BG"/>
              </w:rPr>
              <w:t>Обща извънаудиторна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1FE352AF" w14:textId="77777777" w:rsidR="000657DB" w:rsidRPr="00AD525E" w:rsidRDefault="007977AA" w:rsidP="007B01D8">
            <w:pPr>
              <w:rPr>
                <w:b/>
                <w:lang w:val="bg-BG"/>
              </w:rPr>
            </w:pPr>
            <w:r w:rsidRPr="00AD525E">
              <w:rPr>
                <w:b/>
                <w:lang w:val="bg-BG"/>
              </w:rPr>
              <w:t>30</w:t>
            </w:r>
          </w:p>
        </w:tc>
      </w:tr>
      <w:tr w:rsidR="000657DB" w:rsidRPr="00AD525E" w14:paraId="4DAE14DA" w14:textId="77777777">
        <w:tc>
          <w:tcPr>
            <w:tcW w:w="7621" w:type="dxa"/>
            <w:gridSpan w:val="2"/>
          </w:tcPr>
          <w:p w14:paraId="4B9CBF10" w14:textId="77777777" w:rsidR="000657DB" w:rsidRPr="00AD525E" w:rsidRDefault="000657DB" w:rsidP="007B01D8">
            <w:pPr>
              <w:rPr>
                <w:b/>
                <w:lang w:val="bg-BG"/>
              </w:rPr>
            </w:pPr>
            <w:r w:rsidRPr="00AD525E">
              <w:rPr>
                <w:b/>
                <w:lang w:val="bg-BG"/>
              </w:rPr>
              <w:t>ОБЩА ЗАЕТОСТ</w:t>
            </w:r>
          </w:p>
        </w:tc>
        <w:tc>
          <w:tcPr>
            <w:tcW w:w="1418" w:type="dxa"/>
          </w:tcPr>
          <w:p w14:paraId="575AB3BC" w14:textId="77777777" w:rsidR="000657DB" w:rsidRPr="00AD525E" w:rsidRDefault="007977AA" w:rsidP="007B01D8">
            <w:pPr>
              <w:rPr>
                <w:b/>
                <w:lang w:val="bg-BG"/>
              </w:rPr>
            </w:pPr>
            <w:r w:rsidRPr="00AD525E">
              <w:rPr>
                <w:b/>
                <w:lang w:val="bg-BG"/>
              </w:rPr>
              <w:t>60</w:t>
            </w:r>
          </w:p>
        </w:tc>
      </w:tr>
      <w:tr w:rsidR="000F580A" w:rsidRPr="00AD525E" w14:paraId="20641A2C" w14:textId="77777777">
        <w:tc>
          <w:tcPr>
            <w:tcW w:w="7621" w:type="dxa"/>
            <w:gridSpan w:val="2"/>
          </w:tcPr>
          <w:p w14:paraId="2A62DC11" w14:textId="77777777" w:rsidR="000F580A" w:rsidRPr="00AD525E" w:rsidRDefault="000F580A" w:rsidP="007B01D8">
            <w:pPr>
              <w:rPr>
                <w:b/>
                <w:lang w:val="bg-BG"/>
              </w:rPr>
            </w:pPr>
            <w:r w:rsidRPr="00AD525E">
              <w:rPr>
                <w:b/>
                <w:lang w:val="bg-BG"/>
              </w:rPr>
              <w:t>Кредити аудиторна заетост</w:t>
            </w:r>
          </w:p>
        </w:tc>
        <w:tc>
          <w:tcPr>
            <w:tcW w:w="1418" w:type="dxa"/>
          </w:tcPr>
          <w:p w14:paraId="2DA14F18" w14:textId="77777777" w:rsidR="000F580A" w:rsidRPr="00AD525E" w:rsidRDefault="007977AA" w:rsidP="007B01D8">
            <w:pPr>
              <w:rPr>
                <w:b/>
                <w:lang w:val="bg-BG"/>
              </w:rPr>
            </w:pPr>
            <w:r w:rsidRPr="00AD525E">
              <w:rPr>
                <w:b/>
                <w:lang w:val="bg-BG"/>
              </w:rPr>
              <w:t>1</w:t>
            </w:r>
          </w:p>
        </w:tc>
      </w:tr>
      <w:tr w:rsidR="000F580A" w:rsidRPr="00AD525E" w14:paraId="69071092" w14:textId="77777777">
        <w:tc>
          <w:tcPr>
            <w:tcW w:w="7621" w:type="dxa"/>
            <w:gridSpan w:val="2"/>
          </w:tcPr>
          <w:p w14:paraId="3B4CC447" w14:textId="77777777" w:rsidR="000F580A" w:rsidRPr="00AD525E" w:rsidRDefault="000F580A" w:rsidP="007B01D8">
            <w:pPr>
              <w:rPr>
                <w:b/>
                <w:lang w:val="bg-BG"/>
              </w:rPr>
            </w:pPr>
            <w:r w:rsidRPr="00AD525E">
              <w:rPr>
                <w:b/>
                <w:lang w:val="bg-BG"/>
              </w:rPr>
              <w:t>Кредити извънаудиторна заетост</w:t>
            </w:r>
          </w:p>
        </w:tc>
        <w:tc>
          <w:tcPr>
            <w:tcW w:w="1418" w:type="dxa"/>
          </w:tcPr>
          <w:p w14:paraId="0B12BDC6" w14:textId="77777777" w:rsidR="000F580A" w:rsidRPr="00AD525E" w:rsidRDefault="007977AA" w:rsidP="007B01D8">
            <w:pPr>
              <w:rPr>
                <w:b/>
                <w:lang w:val="bg-BG"/>
              </w:rPr>
            </w:pPr>
            <w:r w:rsidRPr="00AD525E">
              <w:rPr>
                <w:b/>
                <w:lang w:val="bg-BG"/>
              </w:rPr>
              <w:t>1</w:t>
            </w:r>
          </w:p>
        </w:tc>
      </w:tr>
      <w:tr w:rsidR="000657DB" w:rsidRPr="00AD525E" w14:paraId="1717CBBC" w14:textId="77777777">
        <w:tc>
          <w:tcPr>
            <w:tcW w:w="7621" w:type="dxa"/>
            <w:gridSpan w:val="2"/>
          </w:tcPr>
          <w:p w14:paraId="4F13A15B" w14:textId="77777777" w:rsidR="000657DB" w:rsidRPr="00AD525E" w:rsidRDefault="000657DB" w:rsidP="007B01D8">
            <w:pPr>
              <w:rPr>
                <w:b/>
                <w:lang w:val="bg-BG"/>
              </w:rPr>
            </w:pPr>
            <w:r w:rsidRPr="00AD525E">
              <w:rPr>
                <w:b/>
                <w:lang w:val="bg-BG"/>
              </w:rPr>
              <w:t>ОБЩО ЕКСТ</w:t>
            </w:r>
          </w:p>
        </w:tc>
        <w:tc>
          <w:tcPr>
            <w:tcW w:w="1418" w:type="dxa"/>
          </w:tcPr>
          <w:p w14:paraId="3F22049D" w14:textId="77777777" w:rsidR="000657DB" w:rsidRPr="00AD525E" w:rsidRDefault="007977AA" w:rsidP="007B01D8">
            <w:pPr>
              <w:rPr>
                <w:lang w:val="bg-BG"/>
              </w:rPr>
            </w:pPr>
            <w:r w:rsidRPr="00AD525E">
              <w:rPr>
                <w:lang w:val="bg-BG"/>
              </w:rPr>
              <w:t>2</w:t>
            </w:r>
          </w:p>
        </w:tc>
      </w:tr>
    </w:tbl>
    <w:p w14:paraId="35459A17" w14:textId="77777777" w:rsidR="000657DB" w:rsidRPr="00AD525E" w:rsidRDefault="000657DB" w:rsidP="00B25EA4">
      <w:pPr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5482"/>
        <w:gridCol w:w="2813"/>
      </w:tblGrid>
      <w:tr w:rsidR="009E110A" w:rsidRPr="00AD525E" w14:paraId="3A993F47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352B3D" w14:textId="77777777" w:rsidR="009E110A" w:rsidRPr="00AD525E" w:rsidRDefault="009E110A">
            <w:pPr>
              <w:jc w:val="center"/>
              <w:rPr>
                <w:b/>
                <w:lang w:val="bg-BG"/>
              </w:rPr>
            </w:pPr>
            <w:r w:rsidRPr="00AD525E">
              <w:rPr>
                <w:b/>
                <w:lang w:val="bg-BG"/>
              </w:rPr>
              <w:br w:type="page"/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C8968D" w14:textId="77777777" w:rsidR="009E110A" w:rsidRPr="00AD525E" w:rsidRDefault="009E110A">
            <w:pPr>
              <w:jc w:val="center"/>
              <w:rPr>
                <w:b/>
                <w:lang w:val="bg-BG"/>
              </w:rPr>
            </w:pPr>
            <w:r w:rsidRPr="00AD525E">
              <w:rPr>
                <w:b/>
                <w:lang w:val="bg-BG"/>
              </w:rPr>
              <w:t>Формиране на оценката по дисциплината</w:t>
            </w:r>
            <w:r w:rsidR="009667B5" w:rsidRPr="00AD525E">
              <w:rPr>
                <w:rStyle w:val="FootnoteReference"/>
                <w:b/>
                <w:lang w:val="bg-BG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44A5CB" w14:textId="77777777" w:rsidR="009E110A" w:rsidRPr="00AD525E" w:rsidRDefault="009E110A">
            <w:pPr>
              <w:jc w:val="center"/>
              <w:rPr>
                <w:b/>
                <w:lang w:val="bg-BG"/>
              </w:rPr>
            </w:pPr>
            <w:r w:rsidRPr="00AD525E">
              <w:rPr>
                <w:b/>
                <w:lang w:val="bg-BG"/>
              </w:rPr>
              <w:t>% от оценката</w:t>
            </w:r>
          </w:p>
        </w:tc>
      </w:tr>
      <w:tr w:rsidR="009E110A" w:rsidRPr="00316B58" w14:paraId="4B01CFF6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5B2A" w14:textId="77777777" w:rsidR="009E110A" w:rsidRPr="00AD525E" w:rsidRDefault="009E110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21F8" w14:textId="2883F6E8" w:rsidR="009E110A" w:rsidRPr="00AD525E" w:rsidRDefault="009667B5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AD525E">
              <w:rPr>
                <w:rFonts w:ascii="Times New Roman" w:hAnsi="Times New Roman" w:cs="Times New Roman"/>
                <w:lang w:val="bg-BG"/>
              </w:rPr>
              <w:t>Workshops</w:t>
            </w:r>
            <w:proofErr w:type="spellEnd"/>
            <w:r w:rsidR="009E110A" w:rsidRPr="00AD525E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A61260" w:rsidRPr="00AD525E">
              <w:rPr>
                <w:rFonts w:ascii="Times New Roman" w:hAnsi="Times New Roman" w:cs="Times New Roman"/>
                <w:lang w:val="bg-BG"/>
              </w:rPr>
              <w:t>(</w:t>
            </w:r>
            <w:r w:rsidR="009E110A" w:rsidRPr="00AD525E">
              <w:rPr>
                <w:rFonts w:ascii="Times New Roman" w:hAnsi="Times New Roman" w:cs="Times New Roman"/>
                <w:lang w:val="bg-BG"/>
              </w:rPr>
              <w:t>информационно търсене и колективно обсъждане на доклади и реферати)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D40D" w14:textId="77777777" w:rsidR="009E110A" w:rsidRPr="00AD525E" w:rsidRDefault="009E110A">
            <w:pPr>
              <w:spacing w:before="40"/>
              <w:rPr>
                <w:lang w:val="bg-BG"/>
              </w:rPr>
            </w:pPr>
          </w:p>
        </w:tc>
      </w:tr>
      <w:tr w:rsidR="009E110A" w:rsidRPr="00AD525E" w14:paraId="3CB2C94F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F705" w14:textId="77777777" w:rsidR="009E110A" w:rsidRPr="00AD525E" w:rsidRDefault="009E110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4ED1" w14:textId="77777777" w:rsidR="009E110A" w:rsidRPr="00AD525E" w:rsidRDefault="000657DB">
            <w:pPr>
              <w:spacing w:before="40"/>
              <w:rPr>
                <w:lang w:val="bg-BG"/>
              </w:rPr>
            </w:pPr>
            <w:r w:rsidRPr="00AD525E">
              <w:rPr>
                <w:lang w:val="bg-BG"/>
              </w:rPr>
              <w:t>Участие в т</w:t>
            </w:r>
            <w:r w:rsidR="009E110A" w:rsidRPr="00AD525E">
              <w:rPr>
                <w:lang w:val="bg-BG"/>
              </w:rPr>
              <w:t>ематични дискусии в часовете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4CCA" w14:textId="77777777" w:rsidR="009E110A" w:rsidRPr="00AD525E" w:rsidRDefault="009B4BD1">
            <w:pPr>
              <w:spacing w:before="40"/>
              <w:rPr>
                <w:lang w:val="bg-BG"/>
              </w:rPr>
            </w:pPr>
            <w:r w:rsidRPr="00AD525E">
              <w:rPr>
                <w:lang w:val="bg-BG"/>
              </w:rPr>
              <w:t>25%</w:t>
            </w:r>
          </w:p>
        </w:tc>
      </w:tr>
      <w:tr w:rsidR="009E110A" w:rsidRPr="00AD525E" w14:paraId="5151409A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B311" w14:textId="77777777" w:rsidR="009E110A" w:rsidRPr="00AD525E" w:rsidRDefault="009E110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6513" w14:textId="77777777" w:rsidR="009E110A" w:rsidRPr="00AD525E" w:rsidRDefault="009E110A" w:rsidP="00B97FD0">
            <w:pPr>
              <w:spacing w:before="40"/>
              <w:rPr>
                <w:lang w:val="bg-BG"/>
              </w:rPr>
            </w:pPr>
            <w:r w:rsidRPr="00AD525E">
              <w:rPr>
                <w:lang w:val="bg-BG"/>
              </w:rPr>
              <w:t xml:space="preserve">Демонстрационни занятия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51D6" w14:textId="77777777" w:rsidR="009E110A" w:rsidRPr="00AD525E" w:rsidRDefault="009E110A">
            <w:pPr>
              <w:spacing w:before="40"/>
              <w:rPr>
                <w:lang w:val="bg-BG"/>
              </w:rPr>
            </w:pPr>
          </w:p>
        </w:tc>
      </w:tr>
      <w:tr w:rsidR="009E110A" w:rsidRPr="00AD525E" w14:paraId="4A745D43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4730" w14:textId="77777777" w:rsidR="009E110A" w:rsidRPr="00AD525E" w:rsidRDefault="009E110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BDD9" w14:textId="77777777" w:rsidR="009E110A" w:rsidRPr="00AD525E" w:rsidRDefault="009E110A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525E">
              <w:rPr>
                <w:rFonts w:ascii="Times New Roman" w:hAnsi="Times New Roman" w:cs="Times New Roman"/>
                <w:sz w:val="20"/>
                <w:szCs w:val="20"/>
              </w:rPr>
              <w:t>Посещения на обекти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1DA0" w14:textId="24BDC4FE" w:rsidR="009E110A" w:rsidRPr="00FF7DFB" w:rsidRDefault="00CD0317">
            <w:pPr>
              <w:spacing w:before="40"/>
              <w:rPr>
                <w:lang w:val="en-US"/>
              </w:rPr>
            </w:pPr>
            <w:r>
              <w:t>25%</w:t>
            </w:r>
          </w:p>
        </w:tc>
      </w:tr>
      <w:tr w:rsidR="009E110A" w:rsidRPr="00AD525E" w14:paraId="17A1D2B3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C0E2" w14:textId="77777777" w:rsidR="009E110A" w:rsidRPr="00AD525E" w:rsidRDefault="009E110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8D5F" w14:textId="77777777" w:rsidR="009E110A" w:rsidRPr="00AD525E" w:rsidRDefault="000F580A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525E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454F" w14:textId="77777777" w:rsidR="009E110A" w:rsidRPr="00AD525E" w:rsidRDefault="009E110A">
            <w:pPr>
              <w:spacing w:before="40"/>
              <w:rPr>
                <w:lang w:val="bg-BG"/>
              </w:rPr>
            </w:pPr>
          </w:p>
        </w:tc>
      </w:tr>
      <w:tr w:rsidR="009E110A" w:rsidRPr="00AD525E" w14:paraId="54627DDC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DF31" w14:textId="77777777" w:rsidR="009E110A" w:rsidRPr="00AD525E" w:rsidRDefault="009E110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1D31" w14:textId="77777777" w:rsidR="009E110A" w:rsidRPr="00AD525E" w:rsidRDefault="009E110A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525E">
              <w:rPr>
                <w:rFonts w:ascii="Times New Roman" w:hAnsi="Times New Roman" w:cs="Times New Roman"/>
                <w:sz w:val="20"/>
                <w:szCs w:val="20"/>
              </w:rPr>
              <w:t>Тестова проверка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91BB" w14:textId="77777777" w:rsidR="009E110A" w:rsidRPr="00AD525E" w:rsidRDefault="009E110A">
            <w:pPr>
              <w:spacing w:before="40"/>
              <w:rPr>
                <w:lang w:val="bg-BG"/>
              </w:rPr>
            </w:pPr>
          </w:p>
        </w:tc>
      </w:tr>
      <w:tr w:rsidR="003736BB" w:rsidRPr="00AD525E" w14:paraId="10257BEB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5356" w14:textId="77777777" w:rsidR="003736BB" w:rsidRPr="00AD525E" w:rsidRDefault="003736BB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F219" w14:textId="77777777" w:rsidR="003736BB" w:rsidRPr="00AD525E" w:rsidRDefault="003736BB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525E">
              <w:rPr>
                <w:rFonts w:ascii="Times New Roman" w:hAnsi="Times New Roman" w:cs="Times New Roman"/>
                <w:sz w:val="20"/>
                <w:szCs w:val="20"/>
              </w:rPr>
              <w:t>Решаване на казуси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531E" w14:textId="77777777" w:rsidR="003736BB" w:rsidRPr="00AD525E" w:rsidRDefault="003736BB">
            <w:pPr>
              <w:spacing w:before="40"/>
              <w:rPr>
                <w:lang w:val="bg-BG"/>
              </w:rPr>
            </w:pPr>
          </w:p>
        </w:tc>
      </w:tr>
      <w:tr w:rsidR="003736BB" w:rsidRPr="00AD525E" w14:paraId="216BBB2F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ADEE" w14:textId="77777777" w:rsidR="003736BB" w:rsidRPr="00AD525E" w:rsidRDefault="003736BB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48D8" w14:textId="3AA562D7" w:rsidR="003736BB" w:rsidRPr="00AD525E" w:rsidRDefault="003E52C5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525E">
              <w:rPr>
                <w:rFonts w:ascii="Times New Roman" w:hAnsi="Times New Roman" w:cs="Times New Roman"/>
                <w:sz w:val="20"/>
                <w:szCs w:val="20"/>
              </w:rPr>
              <w:t>Текуща</w:t>
            </w:r>
            <w:r w:rsidR="000657DB" w:rsidRPr="00AD525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самостоятелна работа /контролно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67F3" w14:textId="77777777" w:rsidR="003736BB" w:rsidRPr="00AD525E" w:rsidRDefault="009B4BD1">
            <w:pPr>
              <w:spacing w:before="40"/>
              <w:rPr>
                <w:lang w:val="bg-BG"/>
              </w:rPr>
            </w:pPr>
            <w:r w:rsidRPr="00AD525E">
              <w:rPr>
                <w:lang w:val="bg-BG"/>
              </w:rPr>
              <w:t>25%</w:t>
            </w:r>
          </w:p>
        </w:tc>
      </w:tr>
      <w:tr w:rsidR="009E110A" w:rsidRPr="00AD525E" w14:paraId="2A9ACA9A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AEC0" w14:textId="77777777" w:rsidR="009E110A" w:rsidRPr="00AD525E" w:rsidRDefault="009E110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C9D4" w14:textId="77777777" w:rsidR="009E110A" w:rsidRPr="00AD525E" w:rsidRDefault="009E110A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87D4" w14:textId="77777777" w:rsidR="009E110A" w:rsidRPr="00AD525E" w:rsidRDefault="009E110A">
            <w:pPr>
              <w:spacing w:before="40"/>
              <w:rPr>
                <w:lang w:val="bg-BG"/>
              </w:rPr>
            </w:pPr>
          </w:p>
        </w:tc>
      </w:tr>
      <w:tr w:rsidR="000657DB" w:rsidRPr="00AD525E" w14:paraId="245FBBBE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2FB8" w14:textId="77777777" w:rsidR="000657DB" w:rsidRPr="00AD525E" w:rsidRDefault="000657DB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5B0B" w14:textId="77777777" w:rsidR="000657DB" w:rsidRPr="00AD525E" w:rsidRDefault="000657DB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8D7C" w14:textId="77777777" w:rsidR="000657DB" w:rsidRPr="00AD525E" w:rsidRDefault="000657DB">
            <w:pPr>
              <w:spacing w:before="40"/>
              <w:rPr>
                <w:lang w:val="bg-BG"/>
              </w:rPr>
            </w:pPr>
          </w:p>
        </w:tc>
      </w:tr>
      <w:tr w:rsidR="000657DB" w:rsidRPr="00AD525E" w14:paraId="6157A4CE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3EDE" w14:textId="77777777" w:rsidR="000657DB" w:rsidRPr="00AD525E" w:rsidRDefault="000657DB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9221" w14:textId="77777777" w:rsidR="000657DB" w:rsidRPr="00AD525E" w:rsidRDefault="000657DB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E0C5" w14:textId="77777777" w:rsidR="000657DB" w:rsidRPr="00AD525E" w:rsidRDefault="000657DB">
            <w:pPr>
              <w:spacing w:before="40"/>
              <w:rPr>
                <w:lang w:val="bg-BG"/>
              </w:rPr>
            </w:pPr>
          </w:p>
        </w:tc>
      </w:tr>
      <w:tr w:rsidR="003736BB" w:rsidRPr="00AD525E" w14:paraId="16F5826E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585C" w14:textId="77777777" w:rsidR="003736BB" w:rsidRPr="00AD525E" w:rsidRDefault="003736BB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C657" w14:textId="77777777" w:rsidR="003736BB" w:rsidRPr="00AD525E" w:rsidRDefault="003736BB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525E">
              <w:rPr>
                <w:rFonts w:ascii="Times New Roman" w:hAnsi="Times New Roman" w:cs="Times New Roman"/>
                <w:sz w:val="20"/>
                <w:szCs w:val="20"/>
              </w:rPr>
              <w:t>Изпит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00CC" w14:textId="67AA6ED2" w:rsidR="003736BB" w:rsidRPr="00AD525E" w:rsidRDefault="00CD0317">
            <w:pPr>
              <w:spacing w:before="40"/>
              <w:rPr>
                <w:lang w:val="bg-BG"/>
              </w:rPr>
            </w:pPr>
            <w:r>
              <w:t>25</w:t>
            </w:r>
            <w:r w:rsidR="009B4BD1" w:rsidRPr="00AD525E">
              <w:rPr>
                <w:lang w:val="bg-BG"/>
              </w:rPr>
              <w:t>%</w:t>
            </w:r>
          </w:p>
        </w:tc>
      </w:tr>
      <w:tr w:rsidR="00715122" w:rsidRPr="00AD525E" w14:paraId="1109CCDE" w14:textId="77777777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997426" w14:textId="77777777" w:rsidR="00715122" w:rsidRPr="00AD525E" w:rsidRDefault="003736BB" w:rsidP="009E110A">
            <w:pPr>
              <w:spacing w:before="40"/>
              <w:jc w:val="both"/>
              <w:rPr>
                <w:b/>
                <w:lang w:val="bg-BG"/>
              </w:rPr>
            </w:pPr>
            <w:r w:rsidRPr="00AD525E">
              <w:rPr>
                <w:b/>
                <w:lang w:val="bg-BG"/>
              </w:rPr>
              <w:t>Анотация на учебната дисциплина</w:t>
            </w:r>
            <w:r w:rsidR="00715122" w:rsidRPr="00AD525E">
              <w:rPr>
                <w:b/>
                <w:lang w:val="bg-BG"/>
              </w:rPr>
              <w:t>:</w:t>
            </w:r>
          </w:p>
        </w:tc>
      </w:tr>
      <w:tr w:rsidR="00850AC2" w:rsidRPr="00316B58" w14:paraId="43D7C0E7" w14:textId="77777777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4B83" w14:textId="1C2AF149" w:rsidR="00032B1A" w:rsidRPr="00AD525E" w:rsidRDefault="00A61260" w:rsidP="00850AC2">
            <w:pPr>
              <w:jc w:val="both"/>
              <w:rPr>
                <w:lang w:val="bg-BG"/>
              </w:rPr>
            </w:pPr>
            <w:r w:rsidRPr="00AD525E">
              <w:rPr>
                <w:lang w:val="bg-BG"/>
              </w:rPr>
              <w:t>Курсът е посветен на фундаменталната за литературознанието тема за отношението между литература и изображение (изобразително изкуство), като проблемът ще бъде разглеждан през призмата на явлението екфраза</w:t>
            </w:r>
            <w:r w:rsidR="001757DC" w:rsidRPr="00AD525E">
              <w:rPr>
                <w:lang w:val="bg-BG"/>
              </w:rPr>
              <w:t xml:space="preserve">. Понятието възхожда към античната реторика и обозначава </w:t>
            </w:r>
            <w:r w:rsidRPr="00AD525E">
              <w:rPr>
                <w:lang w:val="bg-BG"/>
              </w:rPr>
              <w:t>словесно описание на визуално художествено произведение.</w:t>
            </w:r>
            <w:r w:rsidR="001757DC" w:rsidRPr="00AD525E">
              <w:rPr>
                <w:lang w:val="bg-BG"/>
              </w:rPr>
              <w:t xml:space="preserve"> Среща се в учебниците и трактатите по реторика като своеобразен реторически похват.</w:t>
            </w:r>
          </w:p>
          <w:p w14:paraId="5CED8AE6" w14:textId="106A498E" w:rsidR="00032B1A" w:rsidRPr="00AD525E" w:rsidRDefault="001757DC" w:rsidP="00850AC2">
            <w:pPr>
              <w:jc w:val="both"/>
              <w:rPr>
                <w:lang w:val="bg-BG"/>
              </w:rPr>
            </w:pPr>
            <w:r w:rsidRPr="00AD525E">
              <w:rPr>
                <w:lang w:val="bg-BG"/>
              </w:rPr>
              <w:t>П</w:t>
            </w:r>
            <w:r w:rsidR="00A61260" w:rsidRPr="00AD525E">
              <w:rPr>
                <w:lang w:val="bg-BG"/>
              </w:rPr>
              <w:t>редвижда се</w:t>
            </w:r>
            <w:r w:rsidRPr="00AD525E">
              <w:rPr>
                <w:lang w:val="bg-BG"/>
              </w:rPr>
              <w:t xml:space="preserve"> курсът да се състои от</w:t>
            </w:r>
            <w:r w:rsidR="00A61260" w:rsidRPr="00AD525E">
              <w:rPr>
                <w:lang w:val="bg-BG"/>
              </w:rPr>
              <w:t xml:space="preserve"> две основни части – общотеоретичн</w:t>
            </w:r>
            <w:r w:rsidRPr="00AD525E">
              <w:rPr>
                <w:lang w:val="bg-BG"/>
              </w:rPr>
              <w:t>и</w:t>
            </w:r>
            <w:r w:rsidR="00A61260" w:rsidRPr="00AD525E">
              <w:rPr>
                <w:lang w:val="bg-BG"/>
              </w:rPr>
              <w:t xml:space="preserve"> </w:t>
            </w:r>
            <w:r w:rsidRPr="00AD525E">
              <w:rPr>
                <w:lang w:val="bg-BG"/>
              </w:rPr>
              <w:t>наблюдения</w:t>
            </w:r>
            <w:r w:rsidR="00A61260" w:rsidRPr="00AD525E">
              <w:rPr>
                <w:lang w:val="bg-BG"/>
              </w:rPr>
              <w:t xml:space="preserve">, засягащ темата за екфразата, и аналитично-емпирична част, в която ще бъдат разгледани </w:t>
            </w:r>
            <w:r w:rsidRPr="00AD525E">
              <w:rPr>
                <w:lang w:val="bg-BG"/>
              </w:rPr>
              <w:t xml:space="preserve">на първо място </w:t>
            </w:r>
            <w:r w:rsidR="00A61260" w:rsidRPr="00AD525E">
              <w:rPr>
                <w:lang w:val="bg-BG"/>
              </w:rPr>
              <w:t>поредица от примери в античната литература, в които това явление се среща</w:t>
            </w:r>
            <w:r w:rsidRPr="00AD525E">
              <w:rPr>
                <w:lang w:val="bg-BG"/>
              </w:rPr>
              <w:t>, и на второ място – редица примери от модерната западноевропейска литература с</w:t>
            </w:r>
            <w:r w:rsidR="00CD0317">
              <w:rPr>
                <w:lang w:val="bg-BG"/>
              </w:rPr>
              <w:t>л</w:t>
            </w:r>
            <w:r w:rsidRPr="00AD525E">
              <w:rPr>
                <w:lang w:val="bg-BG"/>
              </w:rPr>
              <w:t>ед Ренесанса</w:t>
            </w:r>
            <w:r w:rsidR="00A61260" w:rsidRPr="00AD525E">
              <w:rPr>
                <w:lang w:val="bg-BG"/>
              </w:rPr>
              <w:t>.</w:t>
            </w:r>
            <w:r w:rsidRPr="00AD525E">
              <w:rPr>
                <w:lang w:val="bg-BG"/>
              </w:rPr>
              <w:t xml:space="preserve"> </w:t>
            </w:r>
          </w:p>
          <w:p w14:paraId="61160E4E" w14:textId="77777777" w:rsidR="00D74932" w:rsidRDefault="001757DC" w:rsidP="00850AC2">
            <w:pPr>
              <w:jc w:val="both"/>
              <w:rPr>
                <w:lang w:val="bg-BG"/>
              </w:rPr>
            </w:pPr>
            <w:r w:rsidRPr="00AD525E">
              <w:rPr>
                <w:lang w:val="bg-BG"/>
              </w:rPr>
              <w:t xml:space="preserve">Концептуално, курсът ще се движи по жанрове, като първо ще бъдат засегнати епическите и наративните жанрове, след това лириката и драмата. </w:t>
            </w:r>
            <w:r w:rsidR="00032B1A" w:rsidRPr="00AD525E">
              <w:rPr>
                <w:lang w:val="bg-BG"/>
              </w:rPr>
              <w:t xml:space="preserve">Стремежът е античните и модерните примери да се подреждат мозаично, за да могат да се откроят връзките и трансформациите от предмодерната към модерната епоха. </w:t>
            </w:r>
            <w:r w:rsidRPr="00AD525E">
              <w:rPr>
                <w:lang w:val="bg-BG"/>
              </w:rPr>
              <w:t xml:space="preserve">Най-сетне, ще отделим внимание на появата на други изкуства в литературата – на първо място музиката, а също и на </w:t>
            </w:r>
            <w:r w:rsidR="00032B1A" w:rsidRPr="00AD525E">
              <w:rPr>
                <w:lang w:val="bg-BG"/>
              </w:rPr>
              <w:t>екфразата като реторически инструмент във философията</w:t>
            </w:r>
            <w:r w:rsidR="00CD0317">
              <w:rPr>
                <w:lang w:val="bg-BG"/>
              </w:rPr>
              <w:t xml:space="preserve"> и художествената критика</w:t>
            </w:r>
            <w:r w:rsidR="00032B1A" w:rsidRPr="00AD525E">
              <w:rPr>
                <w:lang w:val="bg-BG"/>
              </w:rPr>
              <w:t>.</w:t>
            </w:r>
          </w:p>
          <w:p w14:paraId="217C97C9" w14:textId="3E1BEF62" w:rsidR="00CD0317" w:rsidRPr="00AD525E" w:rsidRDefault="00D74932" w:rsidP="00850AC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Предвижда се теоретично-аналитичните знания да бъдат допълнени с практическа работа по запознаване с визуални художествени произведения и възможните теоретични подходи към тях. За тази цел като компонент от извънаудиторната заетост се предвижда посещение на музеи и галерии (напр. Национален археологически музей, </w:t>
            </w:r>
            <w:r w:rsidR="002B6246">
              <w:rPr>
                <w:lang w:val="bg-BG"/>
              </w:rPr>
              <w:t>Национална художествена галерия, Квадрат 500, СГХГ и др.</w:t>
            </w:r>
            <w:r>
              <w:rPr>
                <w:lang w:val="bg-BG"/>
              </w:rPr>
              <w:t>), както и тематични дискусии, посветени на придобитите впечатления и техните възможни връзки с теорията на екфразата.</w:t>
            </w:r>
          </w:p>
        </w:tc>
      </w:tr>
    </w:tbl>
    <w:p w14:paraId="47103150" w14:textId="77777777" w:rsidR="009E110A" w:rsidRPr="00AD525E" w:rsidRDefault="009E110A">
      <w:pPr>
        <w:jc w:val="both"/>
        <w:rPr>
          <w:lang w:val="bg-BG"/>
        </w:rPr>
      </w:pPr>
    </w:p>
    <w:p w14:paraId="5340AA45" w14:textId="77777777" w:rsidR="009E110A" w:rsidRPr="00AD525E" w:rsidRDefault="009E110A">
      <w:pPr>
        <w:jc w:val="both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9E110A" w:rsidRPr="00AD525E" w14:paraId="5650F0F3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D0FB98" w14:textId="77777777" w:rsidR="009E110A" w:rsidRPr="00AD525E" w:rsidRDefault="009E110A">
            <w:pPr>
              <w:pStyle w:val="Heading6"/>
              <w:rPr>
                <w:rFonts w:ascii="Times New Roman" w:hAnsi="Times New Roman" w:cs="Times New Roman"/>
                <w:b/>
              </w:rPr>
            </w:pPr>
            <w:r w:rsidRPr="00AD525E">
              <w:rPr>
                <w:rFonts w:ascii="Times New Roman" w:hAnsi="Times New Roman" w:cs="Times New Roman"/>
                <w:b/>
              </w:rPr>
              <w:t>Предварителни изисквания:</w:t>
            </w:r>
          </w:p>
        </w:tc>
      </w:tr>
      <w:tr w:rsidR="009E110A" w:rsidRPr="00316B58" w14:paraId="6954D556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887E" w14:textId="77777777" w:rsidR="009E110A" w:rsidRPr="00AD525E" w:rsidRDefault="009E110A">
            <w:pPr>
              <w:spacing w:before="40"/>
              <w:jc w:val="both"/>
              <w:rPr>
                <w:lang w:val="bg-BG"/>
              </w:rPr>
            </w:pPr>
          </w:p>
          <w:p w14:paraId="65D95164" w14:textId="2A5EB2E8" w:rsidR="009B4BD1" w:rsidRPr="00AD525E" w:rsidRDefault="007977AA" w:rsidP="009B4BD1">
            <w:pPr>
              <w:spacing w:before="40"/>
              <w:jc w:val="both"/>
              <w:rPr>
                <w:lang w:val="bg-BG"/>
              </w:rPr>
            </w:pPr>
            <w:r w:rsidRPr="00AD525E">
              <w:rPr>
                <w:lang w:val="bg-BG"/>
              </w:rPr>
              <w:t xml:space="preserve">Базова </w:t>
            </w:r>
            <w:r w:rsidR="00850AC2" w:rsidRPr="00AD525E">
              <w:rPr>
                <w:lang w:val="bg-BG"/>
              </w:rPr>
              <w:t>филологическа</w:t>
            </w:r>
            <w:r w:rsidRPr="00AD525E">
              <w:rPr>
                <w:lang w:val="bg-BG"/>
              </w:rPr>
              <w:t xml:space="preserve"> подготовка и интерес към античната, западноевропейската и съвременната литература</w:t>
            </w:r>
            <w:r w:rsidR="00850AC2" w:rsidRPr="00AD525E">
              <w:rPr>
                <w:lang w:val="bg-BG"/>
              </w:rPr>
              <w:t>.</w:t>
            </w:r>
            <w:r w:rsidR="00CD0317">
              <w:rPr>
                <w:lang w:val="bg-BG"/>
              </w:rPr>
              <w:t xml:space="preserve"> Интересът към визуално изкуство и култура е преимущество. </w:t>
            </w:r>
            <w:r w:rsidR="00C46021">
              <w:rPr>
                <w:lang w:val="bg-BG"/>
              </w:rPr>
              <w:t>Толерира се любопитството към трансмедиалността или връзката на литературата и другите изкуства.</w:t>
            </w:r>
          </w:p>
          <w:p w14:paraId="71D3E714" w14:textId="77777777" w:rsidR="003736BB" w:rsidRPr="00AD525E" w:rsidRDefault="003736BB">
            <w:pPr>
              <w:spacing w:before="40"/>
              <w:jc w:val="both"/>
              <w:rPr>
                <w:lang w:val="bg-BG"/>
              </w:rPr>
            </w:pPr>
          </w:p>
        </w:tc>
      </w:tr>
    </w:tbl>
    <w:p w14:paraId="768933CF" w14:textId="77777777" w:rsidR="009E110A" w:rsidRPr="00AD525E" w:rsidRDefault="009E110A">
      <w:pPr>
        <w:jc w:val="both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9E110A" w:rsidRPr="00AD525E" w14:paraId="6921A0A7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9577CD" w14:textId="77777777" w:rsidR="009E110A" w:rsidRPr="00AD525E" w:rsidRDefault="009E110A">
            <w:pPr>
              <w:spacing w:before="40"/>
              <w:jc w:val="both"/>
              <w:rPr>
                <w:b/>
                <w:lang w:val="bg-BG"/>
              </w:rPr>
            </w:pPr>
            <w:r w:rsidRPr="00AD525E">
              <w:rPr>
                <w:b/>
                <w:lang w:val="bg-BG"/>
              </w:rPr>
              <w:t>Очаквани резултати:</w:t>
            </w:r>
          </w:p>
        </w:tc>
      </w:tr>
      <w:tr w:rsidR="00B43D56" w:rsidRPr="00316B58" w14:paraId="17820551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49DA" w14:textId="5F948B20" w:rsidR="0089424F" w:rsidRPr="00AD525E" w:rsidRDefault="007B4BFD" w:rsidP="007977AA">
            <w:pPr>
              <w:spacing w:before="40"/>
              <w:jc w:val="both"/>
              <w:rPr>
                <w:lang w:val="bg-BG"/>
              </w:rPr>
            </w:pPr>
            <w:r w:rsidRPr="00AD525E">
              <w:rPr>
                <w:lang w:val="bg-BG"/>
              </w:rPr>
              <w:t>Резултатите от курса ще засягат неговите две основни цели: теоретична и практическа. От една страна, курсът си поставя за цел да разработи на теоретично равнище темата за екфразата, като я обвърже с теорията на литературата в раздела, засягащ отношението между вербално и визуално. Това ще бъде проведено в съответствие в исторически последователното разглеждане на основни за античността произведения. От друга страна обаче, курсът си поставя за цел развитието на аналитични умения у студентите, свързани с методологията за анализ на историческо литературно произведение.</w:t>
            </w:r>
          </w:p>
        </w:tc>
      </w:tr>
    </w:tbl>
    <w:p w14:paraId="7212B516" w14:textId="1CAF4F99" w:rsidR="009E110A" w:rsidRPr="00AD525E" w:rsidRDefault="009E110A">
      <w:pPr>
        <w:jc w:val="both"/>
        <w:rPr>
          <w:lang w:val="bg-BG"/>
        </w:rPr>
      </w:pPr>
    </w:p>
    <w:p w14:paraId="0C8D6DB0" w14:textId="77777777" w:rsidR="00032B1A" w:rsidRPr="00AD525E" w:rsidRDefault="00032B1A">
      <w:pPr>
        <w:jc w:val="both"/>
        <w:rPr>
          <w:lang w:val="bg-BG"/>
        </w:rPr>
      </w:pPr>
    </w:p>
    <w:p w14:paraId="4531B927" w14:textId="28B5A8E5" w:rsidR="00B43D56" w:rsidRPr="00AD525E" w:rsidRDefault="009E110A" w:rsidP="00032B1A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D525E">
        <w:rPr>
          <w:rFonts w:ascii="Times New Roman" w:hAnsi="Times New Roman" w:cs="Times New Roman"/>
          <w:i/>
          <w:iCs/>
          <w:sz w:val="24"/>
          <w:szCs w:val="24"/>
        </w:rPr>
        <w:t xml:space="preserve">Учебно съдържание </w:t>
      </w:r>
    </w:p>
    <w:p w14:paraId="1F98DE8B" w14:textId="77777777" w:rsidR="00B43D56" w:rsidRPr="00AD525E" w:rsidRDefault="00B43D56" w:rsidP="00B43D56">
      <w:pPr>
        <w:rPr>
          <w:lang w:val="bg-BG"/>
        </w:rPr>
      </w:pPr>
    </w:p>
    <w:p w14:paraId="469E3803" w14:textId="77777777" w:rsidR="00B43D56" w:rsidRPr="00AD525E" w:rsidRDefault="00B43D56" w:rsidP="00B43D56">
      <w:pPr>
        <w:jc w:val="both"/>
        <w:rPr>
          <w:b/>
          <w:bCs/>
          <w:lang w:val="bg-BG"/>
        </w:rPr>
      </w:pPr>
      <w:r w:rsidRPr="00AD525E">
        <w:rPr>
          <w:b/>
          <w:bCs/>
          <w:lang w:val="bg-BG"/>
        </w:rPr>
        <w:t xml:space="preserve"> </w:t>
      </w:r>
    </w:p>
    <w:p w14:paraId="3ED7A9CD" w14:textId="77777777" w:rsidR="007977AA" w:rsidRPr="00AD525E" w:rsidRDefault="007977AA" w:rsidP="007977AA">
      <w:pPr>
        <w:jc w:val="both"/>
        <w:rPr>
          <w:b/>
          <w:bCs/>
          <w:lang w:val="bg-BG"/>
        </w:rPr>
      </w:pPr>
      <w:r w:rsidRPr="00AD525E">
        <w:rPr>
          <w:b/>
          <w:bCs/>
          <w:lang w:val="bg-BG"/>
        </w:rPr>
        <w:t xml:space="preserve">УЧЕБНО СЪДЪРЖАНИЕ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6272"/>
        <w:gridCol w:w="1629"/>
      </w:tblGrid>
      <w:tr w:rsidR="007977AA" w:rsidRPr="00AD525E" w14:paraId="568BCD2E" w14:textId="77777777" w:rsidTr="009E6566">
        <w:tc>
          <w:tcPr>
            <w:tcW w:w="927" w:type="dxa"/>
          </w:tcPr>
          <w:p w14:paraId="7299E7B9" w14:textId="77777777" w:rsidR="007977AA" w:rsidRPr="00AD525E" w:rsidRDefault="007977AA" w:rsidP="007A1477">
            <w:pPr>
              <w:jc w:val="both"/>
              <w:rPr>
                <w:bCs/>
                <w:lang w:val="bg-BG"/>
              </w:rPr>
            </w:pPr>
          </w:p>
          <w:p w14:paraId="155BA4A3" w14:textId="77777777" w:rsidR="007977AA" w:rsidRPr="00AD525E" w:rsidRDefault="007977AA" w:rsidP="007A1477">
            <w:pPr>
              <w:jc w:val="both"/>
              <w:rPr>
                <w:bCs/>
                <w:lang w:val="bg-BG"/>
              </w:rPr>
            </w:pPr>
            <w:r w:rsidRPr="00AD525E">
              <w:rPr>
                <w:bCs/>
                <w:lang w:val="bg-BG"/>
              </w:rPr>
              <w:t>Тема</w:t>
            </w:r>
          </w:p>
        </w:tc>
        <w:tc>
          <w:tcPr>
            <w:tcW w:w="6272" w:type="dxa"/>
          </w:tcPr>
          <w:p w14:paraId="77C7C193" w14:textId="77777777" w:rsidR="007977AA" w:rsidRPr="00AD525E" w:rsidRDefault="007977AA" w:rsidP="007A1477">
            <w:pPr>
              <w:jc w:val="center"/>
              <w:rPr>
                <w:bCs/>
                <w:lang w:val="bg-BG"/>
              </w:rPr>
            </w:pPr>
          </w:p>
          <w:p w14:paraId="455A25BB" w14:textId="77777777" w:rsidR="007977AA" w:rsidRPr="00AD525E" w:rsidRDefault="007977AA" w:rsidP="007A1477">
            <w:pPr>
              <w:jc w:val="center"/>
              <w:rPr>
                <w:b/>
                <w:bCs/>
                <w:lang w:val="bg-BG"/>
              </w:rPr>
            </w:pPr>
            <w:r w:rsidRPr="00AD525E">
              <w:rPr>
                <w:b/>
                <w:bCs/>
                <w:lang w:val="bg-BG"/>
              </w:rPr>
              <w:t>Лекции:</w:t>
            </w:r>
          </w:p>
          <w:p w14:paraId="2E663E31" w14:textId="77777777" w:rsidR="007977AA" w:rsidRPr="00AD525E" w:rsidRDefault="007977AA" w:rsidP="007A1477">
            <w:pPr>
              <w:jc w:val="both"/>
              <w:rPr>
                <w:b/>
                <w:bCs/>
                <w:lang w:val="bg-BG"/>
              </w:rPr>
            </w:pPr>
          </w:p>
        </w:tc>
        <w:tc>
          <w:tcPr>
            <w:tcW w:w="1629" w:type="dxa"/>
          </w:tcPr>
          <w:p w14:paraId="236CADAD" w14:textId="77777777" w:rsidR="007977AA" w:rsidRPr="00AD525E" w:rsidRDefault="007977AA" w:rsidP="00010D34">
            <w:pPr>
              <w:rPr>
                <w:bCs/>
                <w:lang w:val="bg-BG"/>
              </w:rPr>
            </w:pPr>
          </w:p>
          <w:p w14:paraId="1B4F9174" w14:textId="77777777" w:rsidR="007977AA" w:rsidRPr="00AD525E" w:rsidRDefault="007977AA" w:rsidP="00010D34">
            <w:pPr>
              <w:rPr>
                <w:bCs/>
                <w:lang w:val="bg-BG"/>
              </w:rPr>
            </w:pPr>
            <w:r w:rsidRPr="00AD525E">
              <w:rPr>
                <w:bCs/>
                <w:lang w:val="bg-BG"/>
              </w:rPr>
              <w:t>Хорариум</w:t>
            </w:r>
          </w:p>
        </w:tc>
      </w:tr>
      <w:tr w:rsidR="007977AA" w:rsidRPr="00AD525E" w14:paraId="1D1262CC" w14:textId="77777777" w:rsidTr="009E6566">
        <w:tc>
          <w:tcPr>
            <w:tcW w:w="927" w:type="dxa"/>
          </w:tcPr>
          <w:p w14:paraId="4C4B46D6" w14:textId="77777777" w:rsidR="007977AA" w:rsidRPr="00AD525E" w:rsidRDefault="007977AA" w:rsidP="007A1477">
            <w:pPr>
              <w:jc w:val="center"/>
              <w:rPr>
                <w:bCs/>
                <w:lang w:val="bg-BG"/>
              </w:rPr>
            </w:pPr>
            <w:r w:rsidRPr="00AD525E">
              <w:rPr>
                <w:bCs/>
                <w:lang w:val="bg-BG"/>
              </w:rPr>
              <w:t>1</w:t>
            </w:r>
          </w:p>
        </w:tc>
        <w:tc>
          <w:tcPr>
            <w:tcW w:w="6272" w:type="dxa"/>
          </w:tcPr>
          <w:p w14:paraId="7EE95382" w14:textId="49A55F7C" w:rsidR="007977AA" w:rsidRPr="00AD525E" w:rsidRDefault="0089424F" w:rsidP="007A1477">
            <w:pPr>
              <w:jc w:val="both"/>
              <w:rPr>
                <w:bCs/>
                <w:lang w:val="bg-BG"/>
              </w:rPr>
            </w:pPr>
            <w:r w:rsidRPr="00AD525E">
              <w:rPr>
                <w:color w:val="000000"/>
                <w:lang w:val="bg-BG"/>
              </w:rPr>
              <w:t xml:space="preserve">Въведение: </w:t>
            </w:r>
            <w:r w:rsidR="007B4BFD" w:rsidRPr="00AD525E">
              <w:rPr>
                <w:color w:val="000000"/>
                <w:lang w:val="bg-BG"/>
              </w:rPr>
              <w:t xml:space="preserve">Екфразата </w:t>
            </w:r>
            <w:r w:rsidR="0011051A" w:rsidRPr="00AD525E">
              <w:rPr>
                <w:color w:val="000000"/>
                <w:lang w:val="bg-BG"/>
              </w:rPr>
              <w:t>в контекста на</w:t>
            </w:r>
            <w:r w:rsidR="007B4BFD" w:rsidRPr="00AD525E">
              <w:rPr>
                <w:color w:val="000000"/>
                <w:lang w:val="bg-BG"/>
              </w:rPr>
              <w:t xml:space="preserve"> проблем</w:t>
            </w:r>
            <w:r w:rsidR="0011051A" w:rsidRPr="00AD525E">
              <w:rPr>
                <w:color w:val="000000"/>
                <w:lang w:val="bg-BG"/>
              </w:rPr>
              <w:t>а</w:t>
            </w:r>
            <w:r w:rsidR="007B4BFD" w:rsidRPr="00AD525E">
              <w:rPr>
                <w:color w:val="000000"/>
                <w:lang w:val="bg-BG"/>
              </w:rPr>
              <w:t xml:space="preserve"> за</w:t>
            </w:r>
            <w:r w:rsidR="0011051A" w:rsidRPr="00AD525E">
              <w:rPr>
                <w:color w:val="000000"/>
                <w:lang w:val="bg-BG"/>
              </w:rPr>
              <w:t xml:space="preserve"> отношението между литература и изобразителни изкуства; Типологии и исторически аспекти.</w:t>
            </w:r>
            <w:r w:rsidR="007B4BFD" w:rsidRPr="00AD525E">
              <w:rPr>
                <w:color w:val="000000"/>
                <w:lang w:val="bg-BG"/>
              </w:rPr>
              <w:t xml:space="preserve"> </w:t>
            </w:r>
            <w:r w:rsidR="009E6566" w:rsidRPr="00AD525E">
              <w:rPr>
                <w:color w:val="000000"/>
                <w:lang w:val="bg-BG"/>
              </w:rPr>
              <w:t>Реторика.</w:t>
            </w:r>
          </w:p>
        </w:tc>
        <w:tc>
          <w:tcPr>
            <w:tcW w:w="1629" w:type="dxa"/>
          </w:tcPr>
          <w:p w14:paraId="5835A546" w14:textId="77777777" w:rsidR="007977AA" w:rsidRPr="00AD525E" w:rsidRDefault="004500EF" w:rsidP="00010D34">
            <w:pPr>
              <w:rPr>
                <w:bCs/>
                <w:lang w:val="bg-BG"/>
              </w:rPr>
            </w:pPr>
            <w:r w:rsidRPr="00AD525E">
              <w:rPr>
                <w:bCs/>
                <w:lang w:val="bg-BG"/>
              </w:rPr>
              <w:t>2</w:t>
            </w:r>
          </w:p>
        </w:tc>
      </w:tr>
      <w:tr w:rsidR="007977AA" w:rsidRPr="00AD525E" w14:paraId="04DEE2A9" w14:textId="77777777" w:rsidTr="009E6566">
        <w:tc>
          <w:tcPr>
            <w:tcW w:w="927" w:type="dxa"/>
          </w:tcPr>
          <w:p w14:paraId="6564E2F4" w14:textId="77777777" w:rsidR="007977AA" w:rsidRPr="00AD525E" w:rsidRDefault="007977AA" w:rsidP="007A1477">
            <w:pPr>
              <w:jc w:val="center"/>
              <w:rPr>
                <w:bCs/>
                <w:lang w:val="bg-BG"/>
              </w:rPr>
            </w:pPr>
            <w:r w:rsidRPr="00AD525E">
              <w:rPr>
                <w:bCs/>
                <w:lang w:val="bg-BG"/>
              </w:rPr>
              <w:t>2</w:t>
            </w:r>
          </w:p>
        </w:tc>
        <w:tc>
          <w:tcPr>
            <w:tcW w:w="6272" w:type="dxa"/>
          </w:tcPr>
          <w:p w14:paraId="6A63A958" w14:textId="58948934" w:rsidR="007977AA" w:rsidRPr="00AD525E" w:rsidRDefault="002B6246" w:rsidP="007A1477">
            <w:pPr>
              <w:jc w:val="both"/>
              <w:rPr>
                <w:bCs/>
                <w:lang w:val="bg-BG"/>
              </w:rPr>
            </w:pPr>
            <w:r w:rsidRPr="00AD525E">
              <w:rPr>
                <w:lang w:val="bg-BG"/>
              </w:rPr>
              <w:t>Екфразата</w:t>
            </w:r>
            <w:r w:rsidR="0011051A" w:rsidRPr="00AD525E">
              <w:rPr>
                <w:lang w:val="bg-BG"/>
              </w:rPr>
              <w:t xml:space="preserve"> като явление в античната словесност. </w:t>
            </w:r>
            <w:r w:rsidR="0011051A" w:rsidRPr="00AD525E">
              <w:rPr>
                <w:bCs/>
                <w:lang w:val="bg-BG"/>
              </w:rPr>
              <w:t>Антични теории за изкуството и за отношението слово-образ</w:t>
            </w:r>
            <w:r w:rsidR="00924EF4" w:rsidRPr="00AD525E">
              <w:rPr>
                <w:bCs/>
                <w:lang w:val="bg-BG"/>
              </w:rPr>
              <w:t xml:space="preserve"> (Аристотел, Хораций)</w:t>
            </w:r>
            <w:r w:rsidR="0011051A" w:rsidRPr="00AD525E">
              <w:rPr>
                <w:bCs/>
                <w:lang w:val="bg-BG"/>
              </w:rPr>
              <w:t>.</w:t>
            </w:r>
            <w:r w:rsidR="00924EF4" w:rsidRPr="00AD525E">
              <w:rPr>
                <w:bCs/>
                <w:lang w:val="bg-BG"/>
              </w:rPr>
              <w:t xml:space="preserve"> </w:t>
            </w:r>
            <w:proofErr w:type="spellStart"/>
            <w:r w:rsidR="00924EF4" w:rsidRPr="00AD525E">
              <w:rPr>
                <w:bCs/>
                <w:lang w:val="bg-BG"/>
              </w:rPr>
              <w:t>Филострат</w:t>
            </w:r>
            <w:proofErr w:type="spellEnd"/>
            <w:r w:rsidR="00924EF4" w:rsidRPr="00AD525E">
              <w:rPr>
                <w:bCs/>
                <w:lang w:val="bg-BG"/>
              </w:rPr>
              <w:t xml:space="preserve">, „Изображения“; </w:t>
            </w:r>
            <w:proofErr w:type="spellStart"/>
            <w:r w:rsidR="00924EF4" w:rsidRPr="00AD525E">
              <w:rPr>
                <w:bCs/>
                <w:lang w:val="bg-BG"/>
              </w:rPr>
              <w:t>Лукиан</w:t>
            </w:r>
            <w:proofErr w:type="spellEnd"/>
            <w:r w:rsidR="009E6566" w:rsidRPr="00AD525E">
              <w:rPr>
                <w:bCs/>
                <w:lang w:val="bg-BG"/>
              </w:rPr>
              <w:t xml:space="preserve"> „Клеветата“;</w:t>
            </w:r>
            <w:r w:rsidR="00924EF4" w:rsidRPr="00AD525E">
              <w:rPr>
                <w:bCs/>
                <w:lang w:val="bg-BG"/>
              </w:rPr>
              <w:t xml:space="preserve"> Плиний Стари, „Естествена история“ (кн. </w:t>
            </w:r>
            <w:r w:rsidR="00386591" w:rsidRPr="00AD525E">
              <w:rPr>
                <w:bCs/>
                <w:lang w:val="bg-BG"/>
              </w:rPr>
              <w:t>XXXIII – XXXV</w:t>
            </w:r>
            <w:r w:rsidR="00924EF4" w:rsidRPr="00AD525E">
              <w:rPr>
                <w:bCs/>
                <w:lang w:val="bg-BG"/>
              </w:rPr>
              <w:t>).</w:t>
            </w:r>
          </w:p>
        </w:tc>
        <w:tc>
          <w:tcPr>
            <w:tcW w:w="1629" w:type="dxa"/>
          </w:tcPr>
          <w:p w14:paraId="0C6474BB" w14:textId="77777777" w:rsidR="007977AA" w:rsidRPr="00AD525E" w:rsidRDefault="004500EF" w:rsidP="00010D34">
            <w:pPr>
              <w:rPr>
                <w:bCs/>
                <w:lang w:val="bg-BG"/>
              </w:rPr>
            </w:pPr>
            <w:r w:rsidRPr="00AD525E">
              <w:rPr>
                <w:bCs/>
                <w:lang w:val="bg-BG"/>
              </w:rPr>
              <w:t>2</w:t>
            </w:r>
          </w:p>
        </w:tc>
      </w:tr>
      <w:tr w:rsidR="007977AA" w:rsidRPr="00AD525E" w14:paraId="4EFA141F" w14:textId="77777777" w:rsidTr="009E6566">
        <w:tc>
          <w:tcPr>
            <w:tcW w:w="927" w:type="dxa"/>
          </w:tcPr>
          <w:p w14:paraId="75AA0DC3" w14:textId="77777777" w:rsidR="007977AA" w:rsidRPr="00AD525E" w:rsidRDefault="007977AA" w:rsidP="007A1477">
            <w:pPr>
              <w:jc w:val="center"/>
              <w:rPr>
                <w:bCs/>
                <w:lang w:val="bg-BG"/>
              </w:rPr>
            </w:pPr>
            <w:r w:rsidRPr="00AD525E">
              <w:rPr>
                <w:bCs/>
                <w:lang w:val="bg-BG"/>
              </w:rPr>
              <w:t>3</w:t>
            </w:r>
          </w:p>
        </w:tc>
        <w:tc>
          <w:tcPr>
            <w:tcW w:w="6272" w:type="dxa"/>
          </w:tcPr>
          <w:p w14:paraId="17DEDDAA" w14:textId="01043D88" w:rsidR="007977AA" w:rsidRPr="00AD525E" w:rsidRDefault="0011051A" w:rsidP="007A1477">
            <w:pPr>
              <w:jc w:val="both"/>
              <w:rPr>
                <w:lang w:val="bg-BG"/>
              </w:rPr>
            </w:pPr>
            <w:r w:rsidRPr="00AD525E">
              <w:rPr>
                <w:lang w:val="bg-BG"/>
              </w:rPr>
              <w:t>Най-ранни примери и техните реплики – екфразата в епоса: щитът на Ахил („Илиада“), щитът на Еней („</w:t>
            </w:r>
            <w:proofErr w:type="spellStart"/>
            <w:r w:rsidRPr="00AD525E">
              <w:rPr>
                <w:lang w:val="bg-BG"/>
              </w:rPr>
              <w:t>Енеида</w:t>
            </w:r>
            <w:proofErr w:type="spellEnd"/>
            <w:r w:rsidRPr="00AD525E">
              <w:rPr>
                <w:lang w:val="bg-BG"/>
              </w:rPr>
              <w:t>“), епическите дворци („</w:t>
            </w:r>
            <w:proofErr w:type="spellStart"/>
            <w:r w:rsidRPr="00AD525E">
              <w:rPr>
                <w:lang w:val="bg-BG"/>
              </w:rPr>
              <w:t>Енеида</w:t>
            </w:r>
            <w:proofErr w:type="spellEnd"/>
            <w:r w:rsidRPr="00AD525E">
              <w:rPr>
                <w:lang w:val="bg-BG"/>
              </w:rPr>
              <w:t>“, „Метаморфози“); мантията на Язон („</w:t>
            </w:r>
            <w:proofErr w:type="spellStart"/>
            <w:r w:rsidRPr="00AD525E">
              <w:rPr>
                <w:lang w:val="bg-BG"/>
              </w:rPr>
              <w:t>Аргонавтика</w:t>
            </w:r>
            <w:proofErr w:type="spellEnd"/>
            <w:r w:rsidRPr="00AD525E">
              <w:rPr>
                <w:lang w:val="bg-BG"/>
              </w:rPr>
              <w:t>“).</w:t>
            </w:r>
          </w:p>
        </w:tc>
        <w:tc>
          <w:tcPr>
            <w:tcW w:w="1629" w:type="dxa"/>
          </w:tcPr>
          <w:p w14:paraId="5BEA84EB" w14:textId="77777777" w:rsidR="007977AA" w:rsidRPr="00AD525E" w:rsidRDefault="004500EF" w:rsidP="00010D34">
            <w:pPr>
              <w:rPr>
                <w:bCs/>
                <w:lang w:val="bg-BG"/>
              </w:rPr>
            </w:pPr>
            <w:r w:rsidRPr="00AD525E">
              <w:rPr>
                <w:bCs/>
                <w:lang w:val="bg-BG"/>
              </w:rPr>
              <w:t>2</w:t>
            </w:r>
          </w:p>
        </w:tc>
      </w:tr>
      <w:tr w:rsidR="007977AA" w:rsidRPr="00AD525E" w14:paraId="2B52B437" w14:textId="77777777" w:rsidTr="009E6566">
        <w:tc>
          <w:tcPr>
            <w:tcW w:w="927" w:type="dxa"/>
          </w:tcPr>
          <w:p w14:paraId="6AE2C08D" w14:textId="77777777" w:rsidR="007977AA" w:rsidRPr="00AD525E" w:rsidRDefault="007977AA" w:rsidP="007A1477">
            <w:pPr>
              <w:jc w:val="center"/>
              <w:rPr>
                <w:bCs/>
                <w:lang w:val="bg-BG"/>
              </w:rPr>
            </w:pPr>
            <w:r w:rsidRPr="00AD525E">
              <w:rPr>
                <w:bCs/>
                <w:lang w:val="bg-BG"/>
              </w:rPr>
              <w:t>4</w:t>
            </w:r>
          </w:p>
        </w:tc>
        <w:tc>
          <w:tcPr>
            <w:tcW w:w="6272" w:type="dxa"/>
          </w:tcPr>
          <w:p w14:paraId="1801D284" w14:textId="492B92C9" w:rsidR="007977AA" w:rsidRPr="00AD525E" w:rsidRDefault="0011051A" w:rsidP="007A1477">
            <w:pPr>
              <w:jc w:val="both"/>
              <w:rPr>
                <w:lang w:val="bg-BG"/>
              </w:rPr>
            </w:pPr>
            <w:r w:rsidRPr="00AD525E">
              <w:rPr>
                <w:lang w:val="bg-BG"/>
              </w:rPr>
              <w:t>Екфраза и роман, екфраза и наратив:</w:t>
            </w:r>
            <w:r w:rsidR="00795D58" w:rsidRPr="00AD525E">
              <w:rPr>
                <w:lang w:val="bg-BG"/>
              </w:rPr>
              <w:t xml:space="preserve"> Екфразата в античния роман: пещерата на нимфите (Псевдо-Лонг, „</w:t>
            </w:r>
            <w:proofErr w:type="spellStart"/>
            <w:r w:rsidR="00795D58" w:rsidRPr="00AD525E">
              <w:rPr>
                <w:lang w:val="bg-BG"/>
              </w:rPr>
              <w:t>Дафнис</w:t>
            </w:r>
            <w:proofErr w:type="spellEnd"/>
            <w:r w:rsidR="00795D58" w:rsidRPr="00AD525E">
              <w:rPr>
                <w:lang w:val="bg-BG"/>
              </w:rPr>
              <w:t xml:space="preserve"> и </w:t>
            </w:r>
            <w:proofErr w:type="spellStart"/>
            <w:r w:rsidR="00795D58" w:rsidRPr="00AD525E">
              <w:rPr>
                <w:lang w:val="bg-BG"/>
              </w:rPr>
              <w:t>Хлоя</w:t>
            </w:r>
            <w:proofErr w:type="spellEnd"/>
            <w:r w:rsidR="00795D58" w:rsidRPr="00AD525E">
              <w:rPr>
                <w:lang w:val="bg-BG"/>
              </w:rPr>
              <w:t xml:space="preserve">“) – </w:t>
            </w:r>
            <w:r w:rsidR="00795D58" w:rsidRPr="00AD525E">
              <w:rPr>
                <w:u w:val="single"/>
                <w:lang w:val="bg-BG"/>
              </w:rPr>
              <w:t>изображение и наратив</w:t>
            </w:r>
            <w:r w:rsidR="00795D58" w:rsidRPr="00AD525E">
              <w:rPr>
                <w:lang w:val="bg-BG"/>
              </w:rPr>
              <w:t>. Въпросът за тълкуванието</w:t>
            </w:r>
            <w:r w:rsidR="00386591" w:rsidRPr="00AD525E">
              <w:rPr>
                <w:lang w:val="bg-BG"/>
              </w:rPr>
              <w:t>:</w:t>
            </w:r>
            <w:r w:rsidR="00795D58" w:rsidRPr="00AD525E">
              <w:rPr>
                <w:lang w:val="bg-BG"/>
              </w:rPr>
              <w:t xml:space="preserve"> </w:t>
            </w:r>
            <w:r w:rsidR="004811EB" w:rsidRPr="00AD525E">
              <w:rPr>
                <w:color w:val="000000"/>
                <w:lang w:val="bg-BG"/>
              </w:rPr>
              <w:t>Достоевски, „Идиот“, 1869.</w:t>
            </w:r>
          </w:p>
        </w:tc>
        <w:tc>
          <w:tcPr>
            <w:tcW w:w="1629" w:type="dxa"/>
          </w:tcPr>
          <w:p w14:paraId="18F5DE02" w14:textId="77777777" w:rsidR="007977AA" w:rsidRPr="00AD525E" w:rsidRDefault="0089424F" w:rsidP="00010D34">
            <w:pPr>
              <w:rPr>
                <w:bCs/>
                <w:lang w:val="bg-BG"/>
              </w:rPr>
            </w:pPr>
            <w:r w:rsidRPr="00AD525E">
              <w:rPr>
                <w:bCs/>
                <w:lang w:val="bg-BG"/>
              </w:rPr>
              <w:t>2</w:t>
            </w:r>
          </w:p>
        </w:tc>
      </w:tr>
      <w:tr w:rsidR="007977AA" w:rsidRPr="00AD525E" w14:paraId="57AA3D3A" w14:textId="77777777" w:rsidTr="009E6566">
        <w:tc>
          <w:tcPr>
            <w:tcW w:w="927" w:type="dxa"/>
          </w:tcPr>
          <w:p w14:paraId="1ED87262" w14:textId="77777777" w:rsidR="007977AA" w:rsidRPr="00AD525E" w:rsidRDefault="007977AA" w:rsidP="007A1477">
            <w:pPr>
              <w:jc w:val="center"/>
              <w:rPr>
                <w:bCs/>
                <w:lang w:val="bg-BG"/>
              </w:rPr>
            </w:pPr>
            <w:r w:rsidRPr="00AD525E">
              <w:rPr>
                <w:bCs/>
                <w:lang w:val="bg-BG"/>
              </w:rPr>
              <w:lastRenderedPageBreak/>
              <w:t>5</w:t>
            </w:r>
          </w:p>
        </w:tc>
        <w:tc>
          <w:tcPr>
            <w:tcW w:w="6272" w:type="dxa"/>
          </w:tcPr>
          <w:p w14:paraId="70A8C941" w14:textId="33D16F63" w:rsidR="007977AA" w:rsidRPr="00AD525E" w:rsidRDefault="00795D58" w:rsidP="007A1477">
            <w:pPr>
              <w:jc w:val="both"/>
              <w:rPr>
                <w:bCs/>
                <w:lang w:val="bg-BG"/>
              </w:rPr>
            </w:pPr>
            <w:r w:rsidRPr="00AD525E">
              <w:rPr>
                <w:bCs/>
                <w:lang w:val="bg-BG"/>
              </w:rPr>
              <w:t xml:space="preserve">Екфразата в античния роман: градината на Артемида (Апулей, „Златното магаре“) – въпросът за отношението между </w:t>
            </w:r>
            <w:r w:rsidRPr="00AD525E">
              <w:rPr>
                <w:bCs/>
                <w:u w:val="single"/>
                <w:lang w:val="bg-BG"/>
              </w:rPr>
              <w:t>живот и изкуство</w:t>
            </w:r>
            <w:r w:rsidRPr="00AD525E">
              <w:rPr>
                <w:bCs/>
                <w:lang w:val="bg-BG"/>
              </w:rPr>
              <w:t>.</w:t>
            </w:r>
            <w:r w:rsidR="004811EB" w:rsidRPr="00AD525E">
              <w:rPr>
                <w:bCs/>
                <w:lang w:val="bg-BG"/>
              </w:rPr>
              <w:t xml:space="preserve"> </w:t>
            </w:r>
          </w:p>
        </w:tc>
        <w:tc>
          <w:tcPr>
            <w:tcW w:w="1629" w:type="dxa"/>
          </w:tcPr>
          <w:p w14:paraId="163DB089" w14:textId="77777777" w:rsidR="007977AA" w:rsidRPr="00AD525E" w:rsidRDefault="0089424F" w:rsidP="00010D34">
            <w:pPr>
              <w:rPr>
                <w:bCs/>
                <w:lang w:val="bg-BG"/>
              </w:rPr>
            </w:pPr>
            <w:r w:rsidRPr="00AD525E">
              <w:rPr>
                <w:bCs/>
                <w:lang w:val="bg-BG"/>
              </w:rPr>
              <w:t>2</w:t>
            </w:r>
          </w:p>
        </w:tc>
      </w:tr>
      <w:tr w:rsidR="007977AA" w:rsidRPr="00AD525E" w14:paraId="4FD1DEB1" w14:textId="77777777" w:rsidTr="009E6566">
        <w:tc>
          <w:tcPr>
            <w:tcW w:w="927" w:type="dxa"/>
          </w:tcPr>
          <w:p w14:paraId="38FBC285" w14:textId="77777777" w:rsidR="007977AA" w:rsidRPr="00AD525E" w:rsidRDefault="007977AA" w:rsidP="007A1477">
            <w:pPr>
              <w:jc w:val="center"/>
              <w:rPr>
                <w:bCs/>
                <w:lang w:val="bg-BG"/>
              </w:rPr>
            </w:pPr>
            <w:r w:rsidRPr="00AD525E">
              <w:rPr>
                <w:bCs/>
                <w:lang w:val="bg-BG"/>
              </w:rPr>
              <w:t>6</w:t>
            </w:r>
          </w:p>
        </w:tc>
        <w:tc>
          <w:tcPr>
            <w:tcW w:w="6272" w:type="dxa"/>
          </w:tcPr>
          <w:p w14:paraId="2D624A19" w14:textId="27597932" w:rsidR="007977AA" w:rsidRPr="00AD525E" w:rsidRDefault="00551835" w:rsidP="007A1477">
            <w:pPr>
              <w:jc w:val="both"/>
              <w:rPr>
                <w:bCs/>
                <w:lang w:val="bg-BG"/>
              </w:rPr>
            </w:pPr>
            <w:r w:rsidRPr="00AD525E">
              <w:rPr>
                <w:bCs/>
                <w:lang w:val="bg-BG"/>
              </w:rPr>
              <w:t>Екфраза в средновековния наратив: рицарски роман, Тристан и Изолда; (прозаична версия), „Роман за розата“</w:t>
            </w:r>
            <w:r w:rsidR="00F57401" w:rsidRPr="00AD525E">
              <w:rPr>
                <w:bCs/>
                <w:lang w:val="bg-BG"/>
              </w:rPr>
              <w:t>.</w:t>
            </w:r>
          </w:p>
        </w:tc>
        <w:tc>
          <w:tcPr>
            <w:tcW w:w="1629" w:type="dxa"/>
          </w:tcPr>
          <w:p w14:paraId="2EC17C7F" w14:textId="77777777" w:rsidR="007977AA" w:rsidRPr="00AD525E" w:rsidRDefault="004500EF" w:rsidP="00010D34">
            <w:pPr>
              <w:rPr>
                <w:bCs/>
                <w:lang w:val="bg-BG"/>
              </w:rPr>
            </w:pPr>
            <w:r w:rsidRPr="00AD525E">
              <w:rPr>
                <w:bCs/>
                <w:lang w:val="bg-BG"/>
              </w:rPr>
              <w:t>2</w:t>
            </w:r>
          </w:p>
        </w:tc>
      </w:tr>
      <w:tr w:rsidR="00A4565B" w:rsidRPr="00AD525E" w14:paraId="64568258" w14:textId="77777777" w:rsidTr="009E6566">
        <w:trPr>
          <w:trHeight w:val="297"/>
        </w:trPr>
        <w:tc>
          <w:tcPr>
            <w:tcW w:w="927" w:type="dxa"/>
          </w:tcPr>
          <w:p w14:paraId="7763F506" w14:textId="62B2B986" w:rsidR="00A4565B" w:rsidRPr="00AD525E" w:rsidRDefault="00A63D3D" w:rsidP="00551835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7</w:t>
            </w:r>
          </w:p>
        </w:tc>
        <w:tc>
          <w:tcPr>
            <w:tcW w:w="6272" w:type="dxa"/>
          </w:tcPr>
          <w:p w14:paraId="50BBD03A" w14:textId="08D6D6FB" w:rsidR="00A4565B" w:rsidRPr="00AD525E" w:rsidRDefault="00A4565B" w:rsidP="00551835">
            <w:pPr>
              <w:jc w:val="both"/>
              <w:rPr>
                <w:bCs/>
                <w:lang w:val="bg-BG"/>
              </w:rPr>
            </w:pPr>
            <w:r w:rsidRPr="00AD525E">
              <w:rPr>
                <w:lang w:val="bg-BG"/>
              </w:rPr>
              <w:t xml:space="preserve">Екфраза и драма: Кристофър Марлоу, „Едуард II“; Шекспир, „Зимна приказка“, „Цимбелин“; </w:t>
            </w:r>
            <w:proofErr w:type="spellStart"/>
            <w:r w:rsidRPr="00AD525E">
              <w:rPr>
                <w:color w:val="000000"/>
                <w:lang w:val="bg-BG"/>
              </w:rPr>
              <w:t>Ибсен</w:t>
            </w:r>
            <w:proofErr w:type="spellEnd"/>
            <w:r w:rsidRPr="00AD525E">
              <w:rPr>
                <w:color w:val="000000"/>
                <w:lang w:val="bg-BG"/>
              </w:rPr>
              <w:t>, „Дамата от морето“ (1888).</w:t>
            </w:r>
          </w:p>
        </w:tc>
        <w:tc>
          <w:tcPr>
            <w:tcW w:w="1629" w:type="dxa"/>
          </w:tcPr>
          <w:p w14:paraId="50303462" w14:textId="52A198BF" w:rsidR="00A4565B" w:rsidRPr="00AD525E" w:rsidRDefault="00A63D3D" w:rsidP="00551835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</w:t>
            </w:r>
          </w:p>
        </w:tc>
      </w:tr>
      <w:tr w:rsidR="00494668" w:rsidRPr="00AD525E" w14:paraId="00819A4C" w14:textId="77777777" w:rsidTr="009E6566">
        <w:trPr>
          <w:trHeight w:val="297"/>
        </w:trPr>
        <w:tc>
          <w:tcPr>
            <w:tcW w:w="927" w:type="dxa"/>
          </w:tcPr>
          <w:p w14:paraId="1956D77D" w14:textId="7D844156" w:rsidR="00494668" w:rsidRPr="00AD525E" w:rsidRDefault="00A63D3D" w:rsidP="00551835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8</w:t>
            </w:r>
          </w:p>
        </w:tc>
        <w:tc>
          <w:tcPr>
            <w:tcW w:w="6272" w:type="dxa"/>
          </w:tcPr>
          <w:p w14:paraId="33958D2F" w14:textId="65AF325B" w:rsidR="00494668" w:rsidRPr="00AD525E" w:rsidRDefault="00494668" w:rsidP="00551835">
            <w:pPr>
              <w:jc w:val="both"/>
              <w:rPr>
                <w:lang w:val="bg-BG"/>
              </w:rPr>
            </w:pPr>
            <w:r w:rsidRPr="00AD525E">
              <w:rPr>
                <w:lang w:val="bg-BG"/>
              </w:rPr>
              <w:t>Екфраза и антична философия: „Картината“ на Псевдо-</w:t>
            </w:r>
            <w:proofErr w:type="spellStart"/>
            <w:r w:rsidRPr="00AD525E">
              <w:rPr>
                <w:lang w:val="bg-BG"/>
              </w:rPr>
              <w:t>Кебет</w:t>
            </w:r>
            <w:proofErr w:type="spellEnd"/>
            <w:r w:rsidRPr="00AD525E">
              <w:rPr>
                <w:lang w:val="bg-BG"/>
              </w:rPr>
              <w:t>.</w:t>
            </w:r>
          </w:p>
        </w:tc>
        <w:tc>
          <w:tcPr>
            <w:tcW w:w="1629" w:type="dxa"/>
          </w:tcPr>
          <w:p w14:paraId="0B561573" w14:textId="1C6DB0DB" w:rsidR="00494668" w:rsidRPr="00AD525E" w:rsidRDefault="00A63D3D" w:rsidP="00551835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</w:t>
            </w:r>
          </w:p>
        </w:tc>
      </w:tr>
      <w:tr w:rsidR="00494668" w:rsidRPr="00AD525E" w14:paraId="202C260B" w14:textId="77777777" w:rsidTr="009E6566">
        <w:trPr>
          <w:trHeight w:val="297"/>
        </w:trPr>
        <w:tc>
          <w:tcPr>
            <w:tcW w:w="927" w:type="dxa"/>
          </w:tcPr>
          <w:p w14:paraId="67E4092F" w14:textId="55CB8384" w:rsidR="00494668" w:rsidRPr="00AD525E" w:rsidRDefault="00A63D3D" w:rsidP="00551835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9</w:t>
            </w:r>
          </w:p>
        </w:tc>
        <w:tc>
          <w:tcPr>
            <w:tcW w:w="6272" w:type="dxa"/>
          </w:tcPr>
          <w:p w14:paraId="32414A82" w14:textId="6912C349" w:rsidR="00494668" w:rsidRPr="00AD525E" w:rsidRDefault="00494668" w:rsidP="00551835">
            <w:pPr>
              <w:jc w:val="both"/>
              <w:rPr>
                <w:bCs/>
                <w:lang w:val="bg-BG"/>
              </w:rPr>
            </w:pPr>
            <w:r w:rsidRPr="00AD525E">
              <w:rPr>
                <w:lang w:val="bg-BG"/>
              </w:rPr>
              <w:t>Екфраза и класическа философия: Г.Е. Лесинг, „</w:t>
            </w:r>
            <w:proofErr w:type="spellStart"/>
            <w:r w:rsidRPr="00AD525E">
              <w:rPr>
                <w:lang w:val="bg-BG"/>
              </w:rPr>
              <w:t>Лаокоон</w:t>
            </w:r>
            <w:proofErr w:type="spellEnd"/>
            <w:r w:rsidRPr="00AD525E">
              <w:rPr>
                <w:lang w:val="bg-BG"/>
              </w:rPr>
              <w:t>“ и неговите наследници.</w:t>
            </w:r>
          </w:p>
        </w:tc>
        <w:tc>
          <w:tcPr>
            <w:tcW w:w="1629" w:type="dxa"/>
          </w:tcPr>
          <w:p w14:paraId="0DD42F6D" w14:textId="37267064" w:rsidR="00494668" w:rsidRPr="00AD525E" w:rsidRDefault="00A63D3D" w:rsidP="00551835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</w:t>
            </w:r>
          </w:p>
        </w:tc>
      </w:tr>
      <w:tr w:rsidR="00A63D3D" w:rsidRPr="00AD525E" w14:paraId="0ED94382" w14:textId="77777777" w:rsidTr="009E6566">
        <w:trPr>
          <w:trHeight w:val="297"/>
        </w:trPr>
        <w:tc>
          <w:tcPr>
            <w:tcW w:w="927" w:type="dxa"/>
          </w:tcPr>
          <w:p w14:paraId="1B1047B3" w14:textId="28C585E7" w:rsidR="00A63D3D" w:rsidRPr="00AD525E" w:rsidRDefault="00A63D3D" w:rsidP="00551835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10</w:t>
            </w:r>
          </w:p>
        </w:tc>
        <w:tc>
          <w:tcPr>
            <w:tcW w:w="6272" w:type="dxa"/>
          </w:tcPr>
          <w:p w14:paraId="5A9B51F4" w14:textId="6D6574BB" w:rsidR="00A63D3D" w:rsidRPr="00AD525E" w:rsidRDefault="00A63D3D" w:rsidP="00551835">
            <w:pPr>
              <w:jc w:val="both"/>
              <w:rPr>
                <w:bCs/>
                <w:lang w:val="bg-BG"/>
              </w:rPr>
            </w:pPr>
            <w:r w:rsidRPr="00AD525E">
              <w:rPr>
                <w:lang w:val="bg-BG"/>
              </w:rPr>
              <w:t xml:space="preserve">Екфраза и съвременна философия: </w:t>
            </w:r>
            <w:r w:rsidRPr="00183F85">
              <w:rPr>
                <w:lang w:val="bg-BG"/>
              </w:rPr>
              <w:t>„</w:t>
            </w:r>
            <w:r w:rsidR="00680503" w:rsidRPr="00183F85">
              <w:t>Мъртвият Христос“</w:t>
            </w:r>
            <w:r w:rsidR="00680503" w:rsidRPr="00680503">
              <w:t xml:space="preserve"> на Холбайн</w:t>
            </w:r>
            <w:r w:rsidR="00183F85">
              <w:rPr>
                <w:lang w:val="bg-BG"/>
              </w:rPr>
              <w:t xml:space="preserve"> в четенето на Юлия Кръстева. „</w:t>
            </w:r>
            <w:r w:rsidRPr="00AD525E">
              <w:rPr>
                <w:lang w:val="bg-BG"/>
              </w:rPr>
              <w:t xml:space="preserve">Обувките“ на Ван Гог в четенето на Хайдегер, </w:t>
            </w:r>
            <w:r w:rsidRPr="00316B58">
              <w:rPr>
                <w:lang w:val="bg-BG"/>
              </w:rPr>
              <w:t xml:space="preserve">Дерида, </w:t>
            </w:r>
            <w:r w:rsidR="003E52C5" w:rsidRPr="00316B58">
              <w:rPr>
                <w:lang w:val="bg-BG"/>
              </w:rPr>
              <w:t>Шапиро</w:t>
            </w:r>
            <w:r w:rsidRPr="00316B58">
              <w:rPr>
                <w:lang w:val="bg-BG"/>
              </w:rPr>
              <w:t>.</w:t>
            </w:r>
          </w:p>
        </w:tc>
        <w:tc>
          <w:tcPr>
            <w:tcW w:w="1629" w:type="dxa"/>
          </w:tcPr>
          <w:p w14:paraId="13A3D2C3" w14:textId="58B273F5" w:rsidR="00A63D3D" w:rsidRPr="00AD525E" w:rsidRDefault="00A63D3D" w:rsidP="00551835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</w:t>
            </w:r>
          </w:p>
        </w:tc>
      </w:tr>
      <w:tr w:rsidR="00A63D3D" w:rsidRPr="00AD525E" w14:paraId="5782FC24" w14:textId="77777777" w:rsidTr="009E6566">
        <w:trPr>
          <w:trHeight w:val="297"/>
        </w:trPr>
        <w:tc>
          <w:tcPr>
            <w:tcW w:w="927" w:type="dxa"/>
          </w:tcPr>
          <w:p w14:paraId="35349A1E" w14:textId="234FBA2B" w:rsidR="00A63D3D" w:rsidRPr="00AD525E" w:rsidRDefault="00A63D3D" w:rsidP="00551835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11</w:t>
            </w:r>
          </w:p>
        </w:tc>
        <w:tc>
          <w:tcPr>
            <w:tcW w:w="6272" w:type="dxa"/>
          </w:tcPr>
          <w:p w14:paraId="3E094558" w14:textId="72F2D8C9" w:rsidR="00A63D3D" w:rsidRPr="00AD525E" w:rsidRDefault="00A63D3D" w:rsidP="00551835">
            <w:pPr>
              <w:jc w:val="both"/>
              <w:rPr>
                <w:bCs/>
                <w:lang w:val="bg-BG"/>
              </w:rPr>
            </w:pPr>
            <w:r w:rsidRPr="00AD525E">
              <w:rPr>
                <w:lang w:val="bg-BG"/>
              </w:rPr>
              <w:t>Екфраза и музика: Данте, „Чистилище“; М. Юрсенар, Алексий или трактат за напразната борба (1929)</w:t>
            </w:r>
            <w:r>
              <w:rPr>
                <w:lang w:val="bg-BG"/>
              </w:rPr>
              <w:t xml:space="preserve">; </w:t>
            </w:r>
            <w:r w:rsidRPr="00AD525E">
              <w:rPr>
                <w:lang w:val="bg-BG"/>
              </w:rPr>
              <w:t>Томас Ман, „Доктор Фаустус“ (</w:t>
            </w:r>
            <w:r w:rsidRPr="00AD525E">
              <w:rPr>
                <w:color w:val="000000"/>
                <w:lang w:val="bg-BG"/>
              </w:rPr>
              <w:t>1947</w:t>
            </w:r>
            <w:r w:rsidRPr="00AD525E">
              <w:rPr>
                <w:lang w:val="bg-BG"/>
              </w:rPr>
              <w:t>).</w:t>
            </w:r>
          </w:p>
        </w:tc>
        <w:tc>
          <w:tcPr>
            <w:tcW w:w="1629" w:type="dxa"/>
          </w:tcPr>
          <w:p w14:paraId="04B60FA6" w14:textId="511770B8" w:rsidR="00A63D3D" w:rsidRPr="00AD525E" w:rsidRDefault="00A63D3D" w:rsidP="00551835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</w:t>
            </w:r>
          </w:p>
        </w:tc>
      </w:tr>
      <w:tr w:rsidR="00551835" w:rsidRPr="00AD525E" w14:paraId="258B8E87" w14:textId="77777777" w:rsidTr="009E6566">
        <w:trPr>
          <w:trHeight w:val="297"/>
        </w:trPr>
        <w:tc>
          <w:tcPr>
            <w:tcW w:w="927" w:type="dxa"/>
          </w:tcPr>
          <w:p w14:paraId="4158FBE0" w14:textId="2E8D8B76" w:rsidR="00551835" w:rsidRPr="00AD525E" w:rsidRDefault="00A63D3D" w:rsidP="00551835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12</w:t>
            </w:r>
          </w:p>
        </w:tc>
        <w:tc>
          <w:tcPr>
            <w:tcW w:w="6272" w:type="dxa"/>
          </w:tcPr>
          <w:p w14:paraId="0DC39679" w14:textId="7C13E662" w:rsidR="00551835" w:rsidRPr="004B3256" w:rsidRDefault="004B3256" w:rsidP="00551835">
            <w:pPr>
              <w:jc w:val="both"/>
              <w:rPr>
                <w:bCs/>
                <w:lang w:val="bg-BG"/>
              </w:rPr>
            </w:pPr>
            <w:r>
              <w:rPr>
                <w:color w:val="000000" w:themeColor="text1"/>
                <w:lang w:val="bg-BG"/>
              </w:rPr>
              <w:t>Ф</w:t>
            </w:r>
            <w:r>
              <w:rPr>
                <w:color w:val="000000" w:themeColor="text1"/>
              </w:rPr>
              <w:t>атални и фантастични</w:t>
            </w:r>
            <w:r>
              <w:rPr>
                <w:color w:val="000000" w:themeColor="text1"/>
                <w:lang w:val="bg-BG"/>
              </w:rPr>
              <w:t xml:space="preserve"> портрети </w:t>
            </w:r>
            <w:r w:rsidRPr="009D196B">
              <w:rPr>
                <w:color w:val="000000" w:themeColor="text1"/>
              </w:rPr>
              <w:t>в прозата на XIX век</w:t>
            </w:r>
            <w:r>
              <w:rPr>
                <w:color w:val="000000" w:themeColor="text1"/>
                <w:lang w:val="bg-BG"/>
              </w:rPr>
              <w:t xml:space="preserve">: </w:t>
            </w:r>
            <w:proofErr w:type="spellStart"/>
            <w:r>
              <w:rPr>
                <w:color w:val="000000" w:themeColor="text1"/>
                <w:lang w:val="bg-BG"/>
              </w:rPr>
              <w:t>Е.А.По</w:t>
            </w:r>
            <w:proofErr w:type="spellEnd"/>
            <w:r>
              <w:rPr>
                <w:color w:val="000000" w:themeColor="text1"/>
                <w:lang w:val="bg-BG"/>
              </w:rPr>
              <w:t xml:space="preserve"> </w:t>
            </w:r>
            <w:r>
              <w:rPr>
                <w:color w:val="000000" w:themeColor="text1"/>
              </w:rPr>
              <w:t>„</w:t>
            </w:r>
            <w:r w:rsidRPr="009D196B">
              <w:rPr>
                <w:color w:val="000000" w:themeColor="text1"/>
              </w:rPr>
              <w:t>Овалният портрет</w:t>
            </w:r>
            <w:r>
              <w:rPr>
                <w:color w:val="000000" w:themeColor="text1"/>
              </w:rPr>
              <w:t>“</w:t>
            </w:r>
            <w:r w:rsidRPr="009D196B">
              <w:rPr>
                <w:color w:val="000000" w:themeColor="text1"/>
              </w:rPr>
              <w:t xml:space="preserve"> (1842 )</w:t>
            </w:r>
            <w:r>
              <w:rPr>
                <w:color w:val="000000" w:themeColor="text1"/>
                <w:lang w:val="bg-BG"/>
              </w:rPr>
              <w:t xml:space="preserve">; </w:t>
            </w:r>
            <w:r w:rsidRPr="00AD525E">
              <w:rPr>
                <w:lang w:val="bg-BG"/>
              </w:rPr>
              <w:t>Балзак, „Неизвестният шедьовър“ (1832);</w:t>
            </w:r>
            <w:r>
              <w:rPr>
                <w:lang w:val="bg-BG"/>
              </w:rPr>
              <w:t xml:space="preserve"> </w:t>
            </w:r>
            <w:r w:rsidRPr="009D196B">
              <w:rPr>
                <w:color w:val="000000" w:themeColor="text1"/>
              </w:rPr>
              <w:t>Гогол</w:t>
            </w:r>
            <w:r w:rsidR="0003357C">
              <w:rPr>
                <w:color w:val="000000" w:themeColor="text1"/>
                <w:lang w:val="bg-BG"/>
              </w:rPr>
              <w:t>, „</w:t>
            </w:r>
            <w:r w:rsidR="0003357C" w:rsidRPr="0003357C">
              <w:rPr>
                <w:color w:val="000000" w:themeColor="text1"/>
              </w:rPr>
              <w:t>Портрет</w:t>
            </w:r>
            <w:r w:rsidR="0003357C">
              <w:rPr>
                <w:i/>
                <w:iCs/>
                <w:color w:val="000000" w:themeColor="text1"/>
                <w:lang w:val="bg-BG"/>
              </w:rPr>
              <w:t xml:space="preserve">“ </w:t>
            </w:r>
            <w:r w:rsidR="0003357C">
              <w:rPr>
                <w:color w:val="000000" w:themeColor="text1"/>
                <w:lang w:val="bg-BG"/>
              </w:rPr>
              <w:t>(</w:t>
            </w:r>
            <w:r w:rsidR="0003357C" w:rsidRPr="009D196B">
              <w:rPr>
                <w:color w:val="000000" w:themeColor="text1"/>
              </w:rPr>
              <w:t>1835)</w:t>
            </w:r>
            <w:r w:rsidRPr="009D196B">
              <w:rPr>
                <w:color w:val="000000" w:themeColor="text1"/>
              </w:rPr>
              <w:t xml:space="preserve">, </w:t>
            </w:r>
            <w:r w:rsidR="0003357C" w:rsidRPr="00D804C7">
              <w:t>Натаниъл Хоторн</w:t>
            </w:r>
            <w:r w:rsidR="0003357C">
              <w:rPr>
                <w:lang w:val="bg-BG"/>
              </w:rPr>
              <w:t xml:space="preserve">, </w:t>
            </w:r>
            <w:r>
              <w:rPr>
                <w:color w:val="000000" w:themeColor="text1"/>
              </w:rPr>
              <w:t>„Пророчески портрети“ (1837)</w:t>
            </w:r>
            <w:r w:rsidR="0003357C">
              <w:rPr>
                <w:color w:val="000000" w:themeColor="text1"/>
                <w:lang w:val="bg-BG"/>
              </w:rPr>
              <w:t xml:space="preserve">; </w:t>
            </w:r>
            <w:r w:rsidR="0003357C">
              <w:rPr>
                <w:color w:val="000000" w:themeColor="text1"/>
              </w:rPr>
              <w:t>Хенри Джеймс</w:t>
            </w:r>
            <w:r w:rsidR="0003357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„</w:t>
            </w:r>
            <w:r w:rsidRPr="00514173">
              <w:rPr>
                <w:color w:val="000000" w:themeColor="text1"/>
              </w:rPr>
              <w:t>Портрет на една дама</w:t>
            </w:r>
            <w:r>
              <w:rPr>
                <w:color w:val="000000" w:themeColor="text1"/>
              </w:rPr>
              <w:t>“ (</w:t>
            </w:r>
            <w:r>
              <w:t>1881</w:t>
            </w:r>
            <w:r>
              <w:rPr>
                <w:color w:val="000000" w:themeColor="text1"/>
              </w:rPr>
              <w:t>)</w:t>
            </w:r>
            <w:r w:rsidR="0003357C">
              <w:rPr>
                <w:color w:val="000000" w:themeColor="text1"/>
                <w:lang w:val="bg-BG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03357C" w:rsidRPr="009D196B">
              <w:rPr>
                <w:color w:val="000000" w:themeColor="text1"/>
              </w:rPr>
              <w:t>Достоевски</w:t>
            </w:r>
            <w:r w:rsidR="0003357C">
              <w:rPr>
                <w:color w:val="000000" w:themeColor="text1"/>
                <w:lang w:val="bg-BG"/>
              </w:rPr>
              <w:t>, „</w:t>
            </w:r>
            <w:r w:rsidRPr="009D196B">
              <w:rPr>
                <w:color w:val="000000" w:themeColor="text1"/>
              </w:rPr>
              <w:t>Идиот</w:t>
            </w:r>
            <w:r>
              <w:rPr>
                <w:color w:val="000000" w:themeColor="text1"/>
              </w:rPr>
              <w:t>“</w:t>
            </w:r>
            <w:r w:rsidRPr="009D196B">
              <w:rPr>
                <w:color w:val="000000" w:themeColor="text1"/>
              </w:rPr>
              <w:t xml:space="preserve"> (1869)</w:t>
            </w:r>
            <w:r w:rsidR="0003357C">
              <w:rPr>
                <w:color w:val="000000" w:themeColor="text1"/>
                <w:lang w:val="bg-BG"/>
              </w:rPr>
              <w:t xml:space="preserve">, </w:t>
            </w:r>
            <w:r w:rsidR="0003357C">
              <w:rPr>
                <w:color w:val="000000" w:themeColor="text1"/>
              </w:rPr>
              <w:t>Толстой</w:t>
            </w:r>
            <w:r w:rsidR="0003357C">
              <w:rPr>
                <w:color w:val="000000" w:themeColor="text1"/>
                <w:lang w:val="bg-BG"/>
              </w:rPr>
              <w:t xml:space="preserve">, </w:t>
            </w:r>
            <w:r>
              <w:rPr>
                <w:color w:val="000000" w:themeColor="text1"/>
              </w:rPr>
              <w:t>„Ана Каренина“ (1878)</w:t>
            </w:r>
            <w:r w:rsidR="0003357C">
              <w:rPr>
                <w:color w:val="000000" w:themeColor="text1"/>
                <w:lang w:val="bg-BG"/>
              </w:rPr>
              <w:t xml:space="preserve">; </w:t>
            </w:r>
            <w:r w:rsidR="0003357C" w:rsidRPr="009D196B">
              <w:rPr>
                <w:color w:val="000000" w:themeColor="text1"/>
              </w:rPr>
              <w:t>Уайлд</w:t>
            </w:r>
            <w:r w:rsidR="0003357C">
              <w:rPr>
                <w:color w:val="000000" w:themeColor="text1"/>
                <w:lang w:val="bg-BG"/>
              </w:rPr>
              <w:t>,</w:t>
            </w:r>
            <w:r w:rsidRPr="009D196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„</w:t>
            </w:r>
            <w:r w:rsidRPr="009D196B">
              <w:rPr>
                <w:color w:val="000000" w:themeColor="text1"/>
              </w:rPr>
              <w:t>Портретът на Дориан Грей</w:t>
            </w:r>
            <w:r>
              <w:rPr>
                <w:color w:val="000000" w:themeColor="text1"/>
              </w:rPr>
              <w:t>“</w:t>
            </w:r>
            <w:r w:rsidRPr="009D196B">
              <w:rPr>
                <w:color w:val="000000" w:themeColor="text1"/>
              </w:rPr>
              <w:t xml:space="preserve"> (189</w:t>
            </w:r>
            <w:r>
              <w:rPr>
                <w:color w:val="000000" w:themeColor="text1"/>
              </w:rPr>
              <w:t>0</w:t>
            </w:r>
            <w:r w:rsidRPr="009D196B">
              <w:rPr>
                <w:color w:val="000000" w:themeColor="text1"/>
              </w:rPr>
              <w:t>).</w:t>
            </w:r>
          </w:p>
        </w:tc>
        <w:tc>
          <w:tcPr>
            <w:tcW w:w="1629" w:type="dxa"/>
          </w:tcPr>
          <w:p w14:paraId="2370481F" w14:textId="77777777" w:rsidR="00551835" w:rsidRPr="00AD525E" w:rsidRDefault="00551835" w:rsidP="00551835">
            <w:pPr>
              <w:rPr>
                <w:bCs/>
                <w:lang w:val="bg-BG"/>
              </w:rPr>
            </w:pPr>
            <w:r w:rsidRPr="00AD525E">
              <w:rPr>
                <w:bCs/>
                <w:lang w:val="bg-BG"/>
              </w:rPr>
              <w:t>2</w:t>
            </w:r>
          </w:p>
        </w:tc>
      </w:tr>
      <w:tr w:rsidR="00551835" w:rsidRPr="00AD525E" w14:paraId="59C21FC3" w14:textId="77777777" w:rsidTr="009E6566">
        <w:tc>
          <w:tcPr>
            <w:tcW w:w="927" w:type="dxa"/>
          </w:tcPr>
          <w:p w14:paraId="75E78C88" w14:textId="799338B2" w:rsidR="00551835" w:rsidRPr="00AD525E" w:rsidRDefault="00A63D3D" w:rsidP="00551835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13</w:t>
            </w:r>
          </w:p>
        </w:tc>
        <w:tc>
          <w:tcPr>
            <w:tcW w:w="6272" w:type="dxa"/>
          </w:tcPr>
          <w:p w14:paraId="073DA352" w14:textId="77777777" w:rsidR="001337AD" w:rsidRDefault="001337AD" w:rsidP="00551835">
            <w:pPr>
              <w:jc w:val="both"/>
              <w:rPr>
                <w:bCs/>
                <w:lang w:val="bg-BG"/>
              </w:rPr>
            </w:pPr>
            <w:r w:rsidRPr="00AD525E">
              <w:rPr>
                <w:bCs/>
                <w:lang w:val="bg-BG"/>
              </w:rPr>
              <w:t xml:space="preserve">Екфраза и лирика през Античността: идилията; екфразата при </w:t>
            </w:r>
            <w:proofErr w:type="spellStart"/>
            <w:r w:rsidRPr="00AD525E">
              <w:rPr>
                <w:bCs/>
                <w:lang w:val="bg-BG"/>
              </w:rPr>
              <w:t>Теокрит</w:t>
            </w:r>
            <w:proofErr w:type="spellEnd"/>
            <w:r w:rsidRPr="00AD525E">
              <w:rPr>
                <w:bCs/>
                <w:lang w:val="bg-BG"/>
              </w:rPr>
              <w:t xml:space="preserve"> – отношения с епоса. </w:t>
            </w:r>
          </w:p>
          <w:p w14:paraId="29233570" w14:textId="546D7C12" w:rsidR="00551835" w:rsidRPr="00316B58" w:rsidRDefault="00551835" w:rsidP="00551835">
            <w:pPr>
              <w:jc w:val="both"/>
              <w:rPr>
                <w:bCs/>
                <w:lang w:val="bg-BG"/>
              </w:rPr>
            </w:pPr>
            <w:r w:rsidRPr="00316B58">
              <w:rPr>
                <w:bCs/>
                <w:lang w:val="bg-BG"/>
              </w:rPr>
              <w:t>Екфраза и лирика в Романтизма:</w:t>
            </w:r>
          </w:p>
          <w:p w14:paraId="4F074626" w14:textId="453D6945" w:rsidR="00551835" w:rsidRPr="00316B58" w:rsidRDefault="00551835" w:rsidP="00551835">
            <w:pPr>
              <w:jc w:val="both"/>
              <w:rPr>
                <w:bCs/>
                <w:lang w:val="bg-BG"/>
              </w:rPr>
            </w:pPr>
            <w:r w:rsidRPr="00316B58">
              <w:rPr>
                <w:bCs/>
                <w:lang w:val="bg-BG"/>
              </w:rPr>
              <w:t>У. Уърдсуърт, „Пред една красива картина“ (1811); Джон Кийтс, „Ода на гръцката ваза“ (1820)</w:t>
            </w:r>
            <w:r w:rsidR="00600EE6" w:rsidRPr="00316B58">
              <w:rPr>
                <w:bCs/>
                <w:lang w:val="bg-BG"/>
              </w:rPr>
              <w:t xml:space="preserve">; Едуард </w:t>
            </w:r>
            <w:proofErr w:type="spellStart"/>
            <w:r w:rsidR="00600EE6" w:rsidRPr="00316B58">
              <w:rPr>
                <w:bCs/>
                <w:lang w:val="bg-BG"/>
              </w:rPr>
              <w:t>Мьорике</w:t>
            </w:r>
            <w:proofErr w:type="spellEnd"/>
            <w:r w:rsidR="00600EE6" w:rsidRPr="00316B58">
              <w:rPr>
                <w:bCs/>
                <w:lang w:val="bg-BG"/>
              </w:rPr>
              <w:t>, „На една лампа“ (1846)</w:t>
            </w:r>
          </w:p>
        </w:tc>
        <w:tc>
          <w:tcPr>
            <w:tcW w:w="1629" w:type="dxa"/>
          </w:tcPr>
          <w:p w14:paraId="651B0CAC" w14:textId="77777777" w:rsidR="00551835" w:rsidRPr="00AD525E" w:rsidRDefault="00551835" w:rsidP="00551835">
            <w:pPr>
              <w:rPr>
                <w:bCs/>
                <w:lang w:val="bg-BG"/>
              </w:rPr>
            </w:pPr>
            <w:r w:rsidRPr="00AD525E">
              <w:rPr>
                <w:bCs/>
                <w:lang w:val="bg-BG"/>
              </w:rPr>
              <w:t>2</w:t>
            </w:r>
          </w:p>
        </w:tc>
      </w:tr>
      <w:tr w:rsidR="00551835" w:rsidRPr="00AD525E" w14:paraId="2F46A0FF" w14:textId="77777777" w:rsidTr="009E6566">
        <w:tc>
          <w:tcPr>
            <w:tcW w:w="927" w:type="dxa"/>
          </w:tcPr>
          <w:p w14:paraId="074970A8" w14:textId="651ADD1D" w:rsidR="00551835" w:rsidRPr="00AD525E" w:rsidRDefault="00A63D3D" w:rsidP="00551835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14</w:t>
            </w:r>
          </w:p>
        </w:tc>
        <w:tc>
          <w:tcPr>
            <w:tcW w:w="6272" w:type="dxa"/>
          </w:tcPr>
          <w:p w14:paraId="27739754" w14:textId="337055D7" w:rsidR="00551835" w:rsidRPr="00316B58" w:rsidRDefault="00551835" w:rsidP="00551835">
            <w:pPr>
              <w:jc w:val="both"/>
              <w:rPr>
                <w:lang w:val="bg-BG"/>
              </w:rPr>
            </w:pPr>
            <w:r w:rsidRPr="00316B58">
              <w:rPr>
                <w:bCs/>
                <w:lang w:val="bg-BG"/>
              </w:rPr>
              <w:t xml:space="preserve">Екфраза и лирика на Модернизма: Т.С. Елиът, „Пустата земя“ </w:t>
            </w:r>
            <w:r w:rsidR="00F57401" w:rsidRPr="00316B58">
              <w:rPr>
                <w:bCs/>
                <w:lang w:val="bg-BG"/>
              </w:rPr>
              <w:t>(1922)</w:t>
            </w:r>
            <w:r w:rsidRPr="00316B58">
              <w:rPr>
                <w:bCs/>
                <w:lang w:val="bg-BG"/>
              </w:rPr>
              <w:t xml:space="preserve">; </w:t>
            </w:r>
            <w:proofErr w:type="spellStart"/>
            <w:r w:rsidRPr="00316B58">
              <w:rPr>
                <w:bCs/>
                <w:lang w:val="bg-BG"/>
              </w:rPr>
              <w:t>Уистън</w:t>
            </w:r>
            <w:proofErr w:type="spellEnd"/>
            <w:r w:rsidRPr="00316B58">
              <w:rPr>
                <w:bCs/>
                <w:lang w:val="bg-BG"/>
              </w:rPr>
              <w:t xml:space="preserve"> Хю </w:t>
            </w:r>
            <w:proofErr w:type="spellStart"/>
            <w:r w:rsidRPr="00316B58">
              <w:rPr>
                <w:bCs/>
                <w:lang w:val="bg-BG"/>
              </w:rPr>
              <w:t>Одън</w:t>
            </w:r>
            <w:proofErr w:type="spellEnd"/>
            <w:r w:rsidRPr="00316B58">
              <w:rPr>
                <w:bCs/>
                <w:lang w:val="bg-BG"/>
              </w:rPr>
              <w:t>, „Старите майстори“, „Щит</w:t>
            </w:r>
            <w:r w:rsidR="00060A98" w:rsidRPr="00316B58">
              <w:rPr>
                <w:bCs/>
                <w:lang w:val="bg-BG"/>
              </w:rPr>
              <w:t>ът</w:t>
            </w:r>
            <w:r w:rsidRPr="00316B58">
              <w:rPr>
                <w:bCs/>
                <w:lang w:val="bg-BG"/>
              </w:rPr>
              <w:t xml:space="preserve"> на Ахил“ (1952); Уилям Карлос Уилямс, „Падането на Икар“</w:t>
            </w:r>
            <w:r w:rsidR="00386591" w:rsidRPr="00316B58">
              <w:rPr>
                <w:bCs/>
                <w:lang w:val="bg-BG"/>
              </w:rPr>
              <w:t xml:space="preserve"> (1966). </w:t>
            </w:r>
          </w:p>
        </w:tc>
        <w:tc>
          <w:tcPr>
            <w:tcW w:w="1629" w:type="dxa"/>
          </w:tcPr>
          <w:p w14:paraId="18813122" w14:textId="77777777" w:rsidR="00551835" w:rsidRPr="00AD525E" w:rsidRDefault="00551835" w:rsidP="00551835">
            <w:pPr>
              <w:rPr>
                <w:bCs/>
                <w:lang w:val="bg-BG"/>
              </w:rPr>
            </w:pPr>
            <w:r w:rsidRPr="00AD525E">
              <w:rPr>
                <w:bCs/>
                <w:lang w:val="bg-BG"/>
              </w:rPr>
              <w:t>2</w:t>
            </w:r>
          </w:p>
        </w:tc>
      </w:tr>
      <w:tr w:rsidR="00551835" w:rsidRPr="00AD525E" w14:paraId="471F31D2" w14:textId="77777777" w:rsidTr="009E6566">
        <w:tc>
          <w:tcPr>
            <w:tcW w:w="927" w:type="dxa"/>
          </w:tcPr>
          <w:p w14:paraId="6BF75C78" w14:textId="77777777" w:rsidR="00551835" w:rsidRPr="00AD525E" w:rsidRDefault="00551835" w:rsidP="00551835">
            <w:pPr>
              <w:jc w:val="center"/>
              <w:rPr>
                <w:bCs/>
                <w:lang w:val="bg-BG"/>
              </w:rPr>
            </w:pPr>
            <w:r w:rsidRPr="00AD525E">
              <w:rPr>
                <w:bCs/>
                <w:lang w:val="bg-BG"/>
              </w:rPr>
              <w:t>15</w:t>
            </w:r>
          </w:p>
        </w:tc>
        <w:tc>
          <w:tcPr>
            <w:tcW w:w="6272" w:type="dxa"/>
          </w:tcPr>
          <w:p w14:paraId="0BA363C1" w14:textId="77777777" w:rsidR="00551835" w:rsidRPr="00AD525E" w:rsidRDefault="00551835" w:rsidP="00551835">
            <w:pPr>
              <w:jc w:val="both"/>
              <w:rPr>
                <w:lang w:val="bg-BG"/>
              </w:rPr>
            </w:pPr>
            <w:r w:rsidRPr="00AD525E">
              <w:rPr>
                <w:lang w:val="bg-BG"/>
              </w:rPr>
              <w:t>Заключителна дискусия</w:t>
            </w:r>
          </w:p>
        </w:tc>
        <w:tc>
          <w:tcPr>
            <w:tcW w:w="1629" w:type="dxa"/>
          </w:tcPr>
          <w:p w14:paraId="163695D8" w14:textId="77777777" w:rsidR="00551835" w:rsidRPr="00AD525E" w:rsidRDefault="00551835" w:rsidP="00551835">
            <w:pPr>
              <w:rPr>
                <w:bCs/>
                <w:lang w:val="bg-BG"/>
              </w:rPr>
            </w:pPr>
            <w:r w:rsidRPr="00AD525E">
              <w:rPr>
                <w:bCs/>
                <w:lang w:val="bg-BG"/>
              </w:rPr>
              <w:t>2</w:t>
            </w:r>
          </w:p>
        </w:tc>
      </w:tr>
    </w:tbl>
    <w:p w14:paraId="12C72187" w14:textId="77777777" w:rsidR="00010D34" w:rsidRPr="00AD525E" w:rsidRDefault="00010D34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C5E0285" w14:textId="77777777" w:rsidR="00010D34" w:rsidRPr="00AD525E" w:rsidRDefault="00010D34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21FA5CE" w14:textId="77777777" w:rsidR="00010D34" w:rsidRPr="008846B8" w:rsidRDefault="00010D34" w:rsidP="00880092">
      <w:pPr>
        <w:pStyle w:val="BodyText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28CB51" w14:textId="77777777" w:rsidR="009E110A" w:rsidRPr="00AD525E" w:rsidRDefault="009E110A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52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Конспект за изпит</w:t>
      </w:r>
    </w:p>
    <w:p w14:paraId="7F0CC973" w14:textId="77777777" w:rsidR="009E110A" w:rsidRPr="00AD525E" w:rsidRDefault="009E110A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8222"/>
      </w:tblGrid>
      <w:tr w:rsidR="009E110A" w:rsidRPr="00AD525E" w14:paraId="534E7660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9937B1" w14:textId="77777777" w:rsidR="009E110A" w:rsidRPr="00AD525E" w:rsidRDefault="009E110A">
            <w:pPr>
              <w:jc w:val="center"/>
              <w:rPr>
                <w:b/>
                <w:lang w:val="bg-BG"/>
              </w:rPr>
            </w:pPr>
            <w:r w:rsidRPr="00AD525E">
              <w:rPr>
                <w:b/>
                <w:lang w:val="bg-BG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FA3EF8" w14:textId="77777777" w:rsidR="009E110A" w:rsidRPr="00AD525E" w:rsidRDefault="009E110A">
            <w:pPr>
              <w:rPr>
                <w:b/>
                <w:lang w:val="bg-BG"/>
              </w:rPr>
            </w:pPr>
            <w:r w:rsidRPr="00AD525E">
              <w:rPr>
                <w:b/>
                <w:lang w:val="bg-BG"/>
              </w:rPr>
              <w:t>Въпрос</w:t>
            </w:r>
          </w:p>
        </w:tc>
      </w:tr>
      <w:tr w:rsidR="009E110A" w:rsidRPr="00316B58" w14:paraId="59A7E058" w14:textId="7777777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2941" w14:textId="77777777" w:rsidR="009E110A" w:rsidRPr="00AD525E" w:rsidRDefault="009E110A">
            <w:pPr>
              <w:jc w:val="center"/>
              <w:rPr>
                <w:lang w:val="bg-BG"/>
              </w:rPr>
            </w:pPr>
            <w:r w:rsidRPr="00AD525E">
              <w:rPr>
                <w:lang w:val="bg-BG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5710" w14:textId="77777777" w:rsidR="009E110A" w:rsidRPr="00AD525E" w:rsidRDefault="004500EF">
            <w:pPr>
              <w:ind w:left="360"/>
              <w:rPr>
                <w:lang w:val="bg-BG"/>
              </w:rPr>
            </w:pPr>
            <w:r w:rsidRPr="00AD525E">
              <w:rPr>
                <w:lang w:val="bg-BG"/>
              </w:rPr>
              <w:t xml:space="preserve">Курсът ще завърши с курсова работа върху тема или </w:t>
            </w:r>
            <w:r w:rsidR="00E762EC" w:rsidRPr="00AD525E">
              <w:rPr>
                <w:lang w:val="bg-BG"/>
              </w:rPr>
              <w:t>представяне на тема</w:t>
            </w:r>
            <w:r w:rsidRPr="00AD525E">
              <w:rPr>
                <w:lang w:val="bg-BG"/>
              </w:rPr>
              <w:t xml:space="preserve"> по избор на студентите.</w:t>
            </w:r>
          </w:p>
        </w:tc>
      </w:tr>
    </w:tbl>
    <w:p w14:paraId="18568084" w14:textId="77777777" w:rsidR="001A766A" w:rsidRPr="00AD525E" w:rsidRDefault="001A766A">
      <w:pPr>
        <w:pStyle w:val="BodyText"/>
        <w:spacing w:befor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30945A" w14:textId="161A4E51" w:rsidR="0006730B" w:rsidRPr="00AD525E" w:rsidRDefault="00B97FD0" w:rsidP="0006730B">
      <w:pPr>
        <w:pStyle w:val="BodyText"/>
        <w:spacing w:befor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525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Библиография</w:t>
      </w:r>
    </w:p>
    <w:p w14:paraId="713469B8" w14:textId="77777777" w:rsidR="0006730B" w:rsidRDefault="0006730B" w:rsidP="00226228">
      <w:pPr>
        <w:jc w:val="both"/>
        <w:rPr>
          <w:lang w:val="bg-BG"/>
        </w:rPr>
      </w:pPr>
    </w:p>
    <w:p w14:paraId="64EE84D8" w14:textId="77777777" w:rsidR="00226228" w:rsidRPr="00AD525E" w:rsidRDefault="00226228" w:rsidP="00226228">
      <w:pPr>
        <w:jc w:val="both"/>
        <w:rPr>
          <w:lang w:val="bg-BG"/>
        </w:rPr>
      </w:pPr>
    </w:p>
    <w:p w14:paraId="5049824C" w14:textId="5D4CF607" w:rsidR="0021227A" w:rsidRDefault="0021227A" w:rsidP="0021227A">
      <w:pPr>
        <w:ind w:left="284" w:hanging="284"/>
        <w:jc w:val="both"/>
        <w:rPr>
          <w:rStyle w:val="Hyperlink"/>
        </w:rPr>
      </w:pPr>
      <w:r w:rsidRPr="00AD525E">
        <w:rPr>
          <w:lang w:val="bg-BG"/>
        </w:rPr>
        <w:t xml:space="preserve">Ангелов, Ангел </w:t>
      </w:r>
      <w:r w:rsidR="00386591" w:rsidRPr="00AD525E">
        <w:rPr>
          <w:lang w:val="bg-BG"/>
        </w:rPr>
        <w:t xml:space="preserve">В. </w:t>
      </w:r>
      <w:r w:rsidRPr="00AD525E">
        <w:rPr>
          <w:lang w:val="bg-BG"/>
        </w:rPr>
        <w:t xml:space="preserve">(2009). </w:t>
      </w:r>
      <w:r w:rsidRPr="00AD525E">
        <w:rPr>
          <w:i/>
          <w:lang w:val="bg-BG"/>
        </w:rPr>
        <w:t>Историчност на визуалния образ</w:t>
      </w:r>
      <w:r w:rsidRPr="00AD525E">
        <w:rPr>
          <w:lang w:val="bg-BG"/>
        </w:rPr>
        <w:t xml:space="preserve">, ред. Миглена Николчина. </w:t>
      </w:r>
      <w:proofErr w:type="spellStart"/>
      <w:r w:rsidRPr="00AD525E">
        <w:rPr>
          <w:lang w:val="bg-BG"/>
        </w:rPr>
        <w:t>Зевгма</w:t>
      </w:r>
      <w:proofErr w:type="spellEnd"/>
      <w:r w:rsidRPr="00AD525E">
        <w:rPr>
          <w:lang w:val="bg-BG"/>
        </w:rPr>
        <w:t xml:space="preserve">. София: Алтера. </w:t>
      </w:r>
      <w:hyperlink r:id="rId9" w:history="1">
        <w:r w:rsidRPr="00AD525E">
          <w:rPr>
            <w:rStyle w:val="Hyperlink"/>
            <w:lang w:val="bg-BG"/>
          </w:rPr>
          <w:t>https://issuu.com/mariaart/docs/a_angelov</w:t>
        </w:r>
      </w:hyperlink>
    </w:p>
    <w:p w14:paraId="31C82174" w14:textId="0E9D63F4" w:rsidR="002B6246" w:rsidRDefault="002B6246" w:rsidP="0021227A">
      <w:pPr>
        <w:ind w:left="284" w:hanging="284"/>
        <w:jc w:val="both"/>
      </w:pPr>
      <w:r>
        <w:rPr>
          <w:lang w:val="bg-BG"/>
        </w:rPr>
        <w:t>Ангелов, Ангел В</w:t>
      </w:r>
      <w:r w:rsidR="00586A4E">
        <w:rPr>
          <w:lang w:val="bg-BG"/>
        </w:rPr>
        <w:t>. (2024)</w:t>
      </w:r>
      <w:r>
        <w:rPr>
          <w:lang w:val="bg-BG"/>
        </w:rPr>
        <w:t xml:space="preserve">. </w:t>
      </w:r>
      <w:r>
        <w:rPr>
          <w:i/>
          <w:iCs/>
          <w:lang w:val="bg-BG"/>
        </w:rPr>
        <w:t xml:space="preserve">Класицистичният анти/модернизъм на Емил </w:t>
      </w:r>
      <w:proofErr w:type="spellStart"/>
      <w:r>
        <w:rPr>
          <w:i/>
          <w:iCs/>
          <w:lang w:val="bg-BG"/>
        </w:rPr>
        <w:t>Щайгер</w:t>
      </w:r>
      <w:proofErr w:type="spellEnd"/>
      <w:r>
        <w:rPr>
          <w:i/>
          <w:iCs/>
          <w:lang w:val="bg-BG"/>
        </w:rPr>
        <w:t>.</w:t>
      </w:r>
      <w:r>
        <w:rPr>
          <w:lang w:val="bg-BG"/>
        </w:rPr>
        <w:t xml:space="preserve"> </w:t>
      </w:r>
      <w:r w:rsidR="00586A4E">
        <w:rPr>
          <w:lang w:val="bg-BG"/>
        </w:rPr>
        <w:t>София</w:t>
      </w:r>
    </w:p>
    <w:p w14:paraId="620C6573" w14:textId="383587CE" w:rsidR="00C219CF" w:rsidRPr="00C219CF" w:rsidRDefault="00C219CF" w:rsidP="00C219CF">
      <w:pPr>
        <w:ind w:left="284" w:hanging="284"/>
        <w:jc w:val="both"/>
        <w:rPr>
          <w:lang w:val="bg-BG"/>
        </w:rPr>
      </w:pPr>
      <w:r>
        <w:rPr>
          <w:lang w:val="bg-BG"/>
        </w:rPr>
        <w:t xml:space="preserve">Александрова, Соня (2024). „Живописният </w:t>
      </w:r>
      <w:proofErr w:type="spellStart"/>
      <w:r>
        <w:rPr>
          <w:lang w:val="bg-BG"/>
        </w:rPr>
        <w:t>псевдоекфразис</w:t>
      </w:r>
      <w:proofErr w:type="spellEnd"/>
      <w:r>
        <w:rPr>
          <w:lang w:val="bg-BG"/>
        </w:rPr>
        <w:t xml:space="preserve"> – функции и значения в романа „Бел Ами“ на Мопасан“. – </w:t>
      </w:r>
      <w:r>
        <w:rPr>
          <w:i/>
          <w:iCs/>
          <w:lang w:val="bg-BG"/>
        </w:rPr>
        <w:t>Аз, буки</w:t>
      </w:r>
      <w:r>
        <w:rPr>
          <w:lang w:val="bg-BG"/>
        </w:rPr>
        <w:t xml:space="preserve">, 11.07.2024, </w:t>
      </w:r>
      <w:hyperlink r:id="rId10" w:tgtFrame="_blank" w:history="1">
        <w:r w:rsidRPr="00C219CF">
          <w:rPr>
            <w:rStyle w:val="Hyperlink"/>
          </w:rPr>
          <w:t>https://doi.org/10.53656/bel2024-4-3</w:t>
        </w:r>
      </w:hyperlink>
      <w:r>
        <w:rPr>
          <w:lang w:val="bg-BG"/>
        </w:rPr>
        <w:t>.</w:t>
      </w:r>
    </w:p>
    <w:p w14:paraId="2F186D69" w14:textId="77777777" w:rsidR="0021227A" w:rsidRDefault="0021227A" w:rsidP="0021227A">
      <w:pPr>
        <w:ind w:left="284" w:hanging="284"/>
        <w:jc w:val="both"/>
      </w:pPr>
      <w:r w:rsidRPr="00AD525E">
        <w:rPr>
          <w:lang w:val="bg-BG"/>
        </w:rPr>
        <w:t xml:space="preserve">Аристотел (1975). </w:t>
      </w:r>
      <w:r w:rsidRPr="00AD525E">
        <w:rPr>
          <w:i/>
          <w:iCs/>
          <w:lang w:val="bg-BG"/>
        </w:rPr>
        <w:t>За поетическото изкуство</w:t>
      </w:r>
      <w:r w:rsidRPr="00AD525E">
        <w:rPr>
          <w:lang w:val="bg-BG"/>
        </w:rPr>
        <w:t>, прев. Ал. Ничев, София: НИ.</w:t>
      </w:r>
    </w:p>
    <w:p w14:paraId="318113F5" w14:textId="62044E3D" w:rsidR="00C15F6D" w:rsidRPr="00FF7DFB" w:rsidRDefault="00C15F6D" w:rsidP="0021227A">
      <w:pPr>
        <w:ind w:left="284" w:hanging="284"/>
        <w:jc w:val="both"/>
        <w:rPr>
          <w:lang w:val="en-US"/>
        </w:rPr>
      </w:pPr>
      <w:r>
        <w:rPr>
          <w:lang w:val="bg-BG"/>
        </w:rPr>
        <w:t>Велинова, Вася (2016). „</w:t>
      </w:r>
      <w:proofErr w:type="spellStart"/>
      <w:r w:rsidRPr="00C15F6D">
        <w:t>Византийският</w:t>
      </w:r>
      <w:proofErr w:type="spellEnd"/>
      <w:r w:rsidRPr="00C15F6D">
        <w:t xml:space="preserve"> екфразис и </w:t>
      </w:r>
      <w:proofErr w:type="spellStart"/>
      <w:r w:rsidRPr="00C15F6D">
        <w:t>рецепцията</w:t>
      </w:r>
      <w:proofErr w:type="spellEnd"/>
      <w:r w:rsidRPr="00C15F6D">
        <w:t xml:space="preserve"> </w:t>
      </w:r>
      <w:proofErr w:type="spellStart"/>
      <w:r w:rsidRPr="00C15F6D">
        <w:t>му</w:t>
      </w:r>
      <w:proofErr w:type="spellEnd"/>
      <w:r w:rsidRPr="00C15F6D">
        <w:t xml:space="preserve"> в </w:t>
      </w:r>
      <w:proofErr w:type="spellStart"/>
      <w:r w:rsidRPr="00C15F6D">
        <w:t>българската</w:t>
      </w:r>
      <w:proofErr w:type="spellEnd"/>
      <w:r w:rsidRPr="00C15F6D">
        <w:t xml:space="preserve"> </w:t>
      </w:r>
      <w:proofErr w:type="spellStart"/>
      <w:r w:rsidRPr="00C15F6D">
        <w:t>средновековна</w:t>
      </w:r>
      <w:proofErr w:type="spellEnd"/>
      <w:r w:rsidRPr="00C15F6D">
        <w:t xml:space="preserve"> </w:t>
      </w:r>
      <w:proofErr w:type="spellStart"/>
      <w:r w:rsidRPr="00C15F6D">
        <w:t>литература</w:t>
      </w:r>
      <w:proofErr w:type="spellEnd"/>
      <w:r>
        <w:rPr>
          <w:lang w:val="bg-BG"/>
        </w:rPr>
        <w:t>“</w:t>
      </w:r>
      <w:r w:rsidRPr="00C15F6D">
        <w:t xml:space="preserve">. – </w:t>
      </w:r>
      <w:proofErr w:type="spellStart"/>
      <w:r w:rsidRPr="00FF7DFB">
        <w:rPr>
          <w:i/>
          <w:iCs/>
        </w:rPr>
        <w:t>Сребърният</w:t>
      </w:r>
      <w:proofErr w:type="spellEnd"/>
      <w:r w:rsidRPr="00FF7DFB">
        <w:rPr>
          <w:i/>
          <w:iCs/>
        </w:rPr>
        <w:t xml:space="preserve"> </w:t>
      </w:r>
      <w:proofErr w:type="spellStart"/>
      <w:r w:rsidRPr="00FF7DFB">
        <w:rPr>
          <w:i/>
          <w:iCs/>
        </w:rPr>
        <w:t>век</w:t>
      </w:r>
      <w:proofErr w:type="spellEnd"/>
      <w:r w:rsidRPr="00FF7DFB">
        <w:rPr>
          <w:i/>
          <w:iCs/>
        </w:rPr>
        <w:t xml:space="preserve">: </w:t>
      </w:r>
      <w:proofErr w:type="spellStart"/>
      <w:r w:rsidRPr="00FF7DFB">
        <w:rPr>
          <w:i/>
          <w:iCs/>
        </w:rPr>
        <w:t>нови</w:t>
      </w:r>
      <w:proofErr w:type="spellEnd"/>
      <w:r w:rsidRPr="00FF7DFB">
        <w:rPr>
          <w:i/>
          <w:iCs/>
        </w:rPr>
        <w:t xml:space="preserve"> </w:t>
      </w:r>
      <w:proofErr w:type="spellStart"/>
      <w:r w:rsidRPr="00FF7DFB">
        <w:rPr>
          <w:i/>
          <w:iCs/>
        </w:rPr>
        <w:t>открития</w:t>
      </w:r>
      <w:proofErr w:type="spellEnd"/>
      <w:r w:rsidRPr="00FF7DFB">
        <w:rPr>
          <w:i/>
          <w:iCs/>
        </w:rPr>
        <w:t xml:space="preserve">. </w:t>
      </w:r>
      <w:proofErr w:type="spellStart"/>
      <w:r w:rsidRPr="00FF7DFB">
        <w:rPr>
          <w:i/>
          <w:iCs/>
        </w:rPr>
        <w:t>Сборник</w:t>
      </w:r>
      <w:proofErr w:type="spellEnd"/>
      <w:r w:rsidRPr="00FF7DFB">
        <w:rPr>
          <w:i/>
          <w:iCs/>
        </w:rPr>
        <w:t xml:space="preserve"> с </w:t>
      </w:r>
      <w:proofErr w:type="spellStart"/>
      <w:r w:rsidRPr="00FF7DFB">
        <w:rPr>
          <w:i/>
          <w:iCs/>
        </w:rPr>
        <w:t>доклади</w:t>
      </w:r>
      <w:proofErr w:type="spellEnd"/>
      <w:r w:rsidRPr="00FF7DFB">
        <w:rPr>
          <w:i/>
          <w:iCs/>
        </w:rPr>
        <w:t xml:space="preserve"> </w:t>
      </w:r>
      <w:proofErr w:type="spellStart"/>
      <w:r w:rsidRPr="00FF7DFB">
        <w:rPr>
          <w:i/>
          <w:iCs/>
        </w:rPr>
        <w:t>от</w:t>
      </w:r>
      <w:proofErr w:type="spellEnd"/>
      <w:r w:rsidRPr="00FF7DFB">
        <w:rPr>
          <w:i/>
          <w:iCs/>
        </w:rPr>
        <w:t xml:space="preserve"> </w:t>
      </w:r>
      <w:proofErr w:type="spellStart"/>
      <w:r w:rsidRPr="00FF7DFB">
        <w:rPr>
          <w:i/>
          <w:iCs/>
        </w:rPr>
        <w:t>конференцията</w:t>
      </w:r>
      <w:proofErr w:type="spellEnd"/>
      <w:r w:rsidRPr="00FF7DFB">
        <w:rPr>
          <w:i/>
          <w:iCs/>
        </w:rPr>
        <w:t xml:space="preserve">, </w:t>
      </w:r>
      <w:proofErr w:type="spellStart"/>
      <w:r w:rsidRPr="00FF7DFB">
        <w:rPr>
          <w:i/>
          <w:iCs/>
        </w:rPr>
        <w:t>посветена</w:t>
      </w:r>
      <w:proofErr w:type="spellEnd"/>
      <w:r w:rsidRPr="00FF7DFB">
        <w:rPr>
          <w:i/>
          <w:iCs/>
        </w:rPr>
        <w:t xml:space="preserve"> </w:t>
      </w:r>
      <w:proofErr w:type="spellStart"/>
      <w:r w:rsidRPr="00FF7DFB">
        <w:rPr>
          <w:i/>
          <w:iCs/>
        </w:rPr>
        <w:t>на</w:t>
      </w:r>
      <w:proofErr w:type="spellEnd"/>
      <w:r w:rsidRPr="00FF7DFB">
        <w:rPr>
          <w:i/>
          <w:iCs/>
        </w:rPr>
        <w:t xml:space="preserve"> 780-годишнината </w:t>
      </w:r>
      <w:proofErr w:type="spellStart"/>
      <w:r w:rsidRPr="00FF7DFB">
        <w:rPr>
          <w:i/>
          <w:iCs/>
        </w:rPr>
        <w:t>от</w:t>
      </w:r>
      <w:proofErr w:type="spellEnd"/>
      <w:r w:rsidRPr="00FF7DFB">
        <w:rPr>
          <w:i/>
          <w:iCs/>
        </w:rPr>
        <w:t xml:space="preserve"> </w:t>
      </w:r>
      <w:proofErr w:type="spellStart"/>
      <w:r w:rsidRPr="00FF7DFB">
        <w:rPr>
          <w:i/>
          <w:iCs/>
        </w:rPr>
        <w:t>възстановяването</w:t>
      </w:r>
      <w:proofErr w:type="spellEnd"/>
      <w:r w:rsidRPr="00FF7DFB">
        <w:rPr>
          <w:i/>
          <w:iCs/>
        </w:rPr>
        <w:t xml:space="preserve"> </w:t>
      </w:r>
      <w:proofErr w:type="spellStart"/>
      <w:r w:rsidRPr="00FF7DFB">
        <w:rPr>
          <w:i/>
          <w:iCs/>
        </w:rPr>
        <w:t>на</w:t>
      </w:r>
      <w:proofErr w:type="spellEnd"/>
      <w:r w:rsidRPr="00FF7DFB">
        <w:rPr>
          <w:i/>
          <w:iCs/>
        </w:rPr>
        <w:t xml:space="preserve"> </w:t>
      </w:r>
      <w:proofErr w:type="spellStart"/>
      <w:r w:rsidRPr="00FF7DFB">
        <w:rPr>
          <w:i/>
          <w:iCs/>
        </w:rPr>
        <w:t>Търновската</w:t>
      </w:r>
      <w:proofErr w:type="spellEnd"/>
      <w:r w:rsidRPr="00FF7DFB">
        <w:rPr>
          <w:i/>
          <w:iCs/>
        </w:rPr>
        <w:t xml:space="preserve"> </w:t>
      </w:r>
      <w:proofErr w:type="spellStart"/>
      <w:r w:rsidRPr="00FF7DFB">
        <w:rPr>
          <w:i/>
          <w:iCs/>
        </w:rPr>
        <w:t>патриаршия</w:t>
      </w:r>
      <w:proofErr w:type="spellEnd"/>
      <w:r w:rsidRPr="00C15F6D">
        <w:t xml:space="preserve">. </w:t>
      </w:r>
      <w:proofErr w:type="spellStart"/>
      <w:r w:rsidRPr="00C15F6D">
        <w:t>София</w:t>
      </w:r>
      <w:proofErr w:type="spellEnd"/>
      <w:r w:rsidRPr="00C15F6D">
        <w:t>, с. 211-220.</w:t>
      </w:r>
    </w:p>
    <w:p w14:paraId="572A19C7" w14:textId="77777777" w:rsidR="0021227A" w:rsidRDefault="0021227A" w:rsidP="0021227A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Винкелман</w:t>
      </w:r>
      <w:proofErr w:type="spellEnd"/>
      <w:r w:rsidRPr="00AD525E">
        <w:rPr>
          <w:lang w:val="bg-BG"/>
        </w:rPr>
        <w:t xml:space="preserve">, Й. (1970), </w:t>
      </w:r>
      <w:r w:rsidRPr="00AD525E">
        <w:rPr>
          <w:i/>
          <w:iCs/>
          <w:lang w:val="bg-BG"/>
        </w:rPr>
        <w:t>История на изкуството на Древността</w:t>
      </w:r>
      <w:r w:rsidRPr="00AD525E">
        <w:rPr>
          <w:lang w:val="bg-BG"/>
        </w:rPr>
        <w:t xml:space="preserve">, прев. Климент </w:t>
      </w:r>
      <w:proofErr w:type="spellStart"/>
      <w:r w:rsidRPr="00AD525E">
        <w:rPr>
          <w:lang w:val="bg-BG"/>
        </w:rPr>
        <w:t>Шахов</w:t>
      </w:r>
      <w:proofErr w:type="spellEnd"/>
      <w:r w:rsidRPr="00AD525E">
        <w:rPr>
          <w:lang w:val="bg-BG"/>
        </w:rPr>
        <w:t>, София: Бълг. художник. (</w:t>
      </w:r>
      <w:proofErr w:type="spellStart"/>
      <w:r w:rsidRPr="00AD525E">
        <w:rPr>
          <w:lang w:val="bg-BG"/>
        </w:rPr>
        <w:t>преизд</w:t>
      </w:r>
      <w:proofErr w:type="spellEnd"/>
      <w:r w:rsidRPr="00AD525E">
        <w:rPr>
          <w:lang w:val="bg-BG"/>
        </w:rPr>
        <w:t>. „Захарий Стоянов“, 2006)</w:t>
      </w:r>
    </w:p>
    <w:p w14:paraId="4D1C1359" w14:textId="7F9FDFEF" w:rsidR="00464A49" w:rsidRDefault="00C15F6D" w:rsidP="00464A49">
      <w:pPr>
        <w:ind w:left="284" w:hanging="284"/>
        <w:jc w:val="both"/>
        <w:rPr>
          <w:lang w:val="bg-BG"/>
        </w:rPr>
      </w:pPr>
      <w:r>
        <w:rPr>
          <w:lang w:val="bg-BG"/>
        </w:rPr>
        <w:t xml:space="preserve">Ганева, Весела (2024). </w:t>
      </w:r>
      <w:r>
        <w:rPr>
          <w:i/>
          <w:iCs/>
          <w:lang w:val="bg-BG"/>
        </w:rPr>
        <w:t xml:space="preserve">Музиката и романът от края на </w:t>
      </w:r>
      <w:r>
        <w:rPr>
          <w:i/>
          <w:iCs/>
        </w:rPr>
        <w:t xml:space="preserve">XX </w:t>
      </w:r>
      <w:r>
        <w:rPr>
          <w:i/>
          <w:iCs/>
          <w:lang w:val="bg-BG"/>
        </w:rPr>
        <w:t xml:space="preserve">век и началото на </w:t>
      </w:r>
      <w:r>
        <w:rPr>
          <w:i/>
          <w:iCs/>
        </w:rPr>
        <w:t xml:space="preserve">XXI </w:t>
      </w:r>
      <w:r>
        <w:rPr>
          <w:i/>
          <w:iCs/>
          <w:lang w:val="bg-BG"/>
        </w:rPr>
        <w:t xml:space="preserve">век: Проблеми на </w:t>
      </w:r>
      <w:proofErr w:type="spellStart"/>
      <w:r>
        <w:rPr>
          <w:i/>
          <w:iCs/>
          <w:lang w:val="bg-BG"/>
        </w:rPr>
        <w:t>екфразиса</w:t>
      </w:r>
      <w:proofErr w:type="spellEnd"/>
      <w:r>
        <w:rPr>
          <w:i/>
          <w:iCs/>
          <w:lang w:val="bg-BG"/>
        </w:rPr>
        <w:t xml:space="preserve"> и </w:t>
      </w:r>
      <w:proofErr w:type="spellStart"/>
      <w:r>
        <w:rPr>
          <w:i/>
          <w:iCs/>
          <w:lang w:val="bg-BG"/>
        </w:rPr>
        <w:t>времепротичането</w:t>
      </w:r>
      <w:proofErr w:type="spellEnd"/>
      <w:r>
        <w:rPr>
          <w:lang w:val="bg-BG"/>
        </w:rPr>
        <w:t xml:space="preserve">. (дисертация) Пловдив – </w:t>
      </w:r>
      <w:hyperlink r:id="rId11" w:history="1">
        <w:r w:rsidRPr="00464A49">
          <w:rPr>
            <w:rStyle w:val="Hyperlink"/>
            <w:lang w:val="bg-BG"/>
          </w:rPr>
          <w:t>автореферат</w:t>
        </w:r>
      </w:hyperlink>
      <w:r>
        <w:rPr>
          <w:lang w:val="bg-BG"/>
        </w:rPr>
        <w:t>.</w:t>
      </w:r>
    </w:p>
    <w:p w14:paraId="132AAB6F" w14:textId="7491B565" w:rsidR="00286123" w:rsidRPr="00286123" w:rsidRDefault="00286123" w:rsidP="00464A49">
      <w:pPr>
        <w:ind w:left="284" w:hanging="284"/>
        <w:jc w:val="both"/>
        <w:rPr>
          <w:lang w:val="bg-BG"/>
        </w:rPr>
      </w:pPr>
      <w:r>
        <w:rPr>
          <w:lang w:val="bg-BG"/>
        </w:rPr>
        <w:t xml:space="preserve">Земярска, Франческа (2024). </w:t>
      </w:r>
      <w:r w:rsidRPr="00FF7DFB">
        <w:rPr>
          <w:i/>
          <w:iCs/>
          <w:lang w:val="bg-BG"/>
        </w:rPr>
        <w:t>Маска и пол в творчеството на М. Юрсенар: инсцениране на гласа</w:t>
      </w:r>
      <w:r>
        <w:rPr>
          <w:i/>
          <w:iCs/>
          <w:lang w:val="bg-BG"/>
        </w:rPr>
        <w:t xml:space="preserve"> </w:t>
      </w:r>
      <w:r w:rsidRPr="00FF7DFB">
        <w:rPr>
          <w:lang w:val="bg-BG"/>
        </w:rPr>
        <w:t>(</w:t>
      </w:r>
      <w:r>
        <w:rPr>
          <w:lang w:val="bg-BG"/>
        </w:rPr>
        <w:t>дисертация</w:t>
      </w:r>
      <w:r w:rsidRPr="00FF7DFB">
        <w:rPr>
          <w:lang w:val="bg-BG"/>
        </w:rPr>
        <w:t>)</w:t>
      </w:r>
      <w:r>
        <w:rPr>
          <w:i/>
          <w:iCs/>
          <w:lang w:val="bg-BG"/>
        </w:rPr>
        <w:t xml:space="preserve">. </w:t>
      </w:r>
      <w:r>
        <w:rPr>
          <w:lang w:val="bg-BG"/>
        </w:rPr>
        <w:t xml:space="preserve">София – </w:t>
      </w:r>
      <w:hyperlink r:id="rId12" w:history="1">
        <w:r w:rsidRPr="00286123">
          <w:rPr>
            <w:rStyle w:val="Hyperlink"/>
            <w:lang w:val="bg-BG"/>
          </w:rPr>
          <w:t>автореф</w:t>
        </w:r>
        <w:r w:rsidRPr="00286123">
          <w:rPr>
            <w:rStyle w:val="Hyperlink"/>
            <w:lang w:val="bg-BG"/>
          </w:rPr>
          <w:t>е</w:t>
        </w:r>
        <w:r w:rsidRPr="00286123">
          <w:rPr>
            <w:rStyle w:val="Hyperlink"/>
            <w:lang w:val="bg-BG"/>
          </w:rPr>
          <w:t>рат</w:t>
        </w:r>
      </w:hyperlink>
      <w:r>
        <w:rPr>
          <w:lang w:val="bg-BG"/>
        </w:rPr>
        <w:t>.</w:t>
      </w:r>
    </w:p>
    <w:p w14:paraId="7CD06DAC" w14:textId="77777777" w:rsidR="0021227A" w:rsidRDefault="0021227A" w:rsidP="0021227A">
      <w:pPr>
        <w:ind w:left="284" w:hanging="284"/>
        <w:jc w:val="both"/>
        <w:rPr>
          <w:lang w:val="bg-BG"/>
        </w:rPr>
      </w:pPr>
      <w:r w:rsidRPr="00AD525E">
        <w:rPr>
          <w:lang w:val="bg-BG"/>
        </w:rPr>
        <w:t xml:space="preserve">Ковачев, Огнян (2020). „По стъпките на адаптацията към </w:t>
      </w:r>
      <w:proofErr w:type="spellStart"/>
      <w:r w:rsidRPr="00AD525E">
        <w:rPr>
          <w:lang w:val="bg-BG"/>
        </w:rPr>
        <w:t>хетеротопиите</w:t>
      </w:r>
      <w:proofErr w:type="spellEnd"/>
      <w:r w:rsidRPr="00AD525E">
        <w:rPr>
          <w:lang w:val="bg-BG"/>
        </w:rPr>
        <w:t xml:space="preserve"> на литературния канон“, </w:t>
      </w:r>
      <w:proofErr w:type="spellStart"/>
      <w:r w:rsidRPr="00AD525E">
        <w:rPr>
          <w:i/>
          <w:lang w:val="bg-BG"/>
        </w:rPr>
        <w:t>Colloquia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Comparativa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Litterarum</w:t>
      </w:r>
      <w:proofErr w:type="spellEnd"/>
      <w:r w:rsidRPr="00AD525E">
        <w:rPr>
          <w:lang w:val="bg-BG"/>
        </w:rPr>
        <w:t xml:space="preserve">, vol:6, </w:t>
      </w:r>
      <w:proofErr w:type="spellStart"/>
      <w:r w:rsidRPr="00AD525E">
        <w:rPr>
          <w:lang w:val="bg-BG"/>
        </w:rPr>
        <w:t>issue:No</w:t>
      </w:r>
      <w:proofErr w:type="spellEnd"/>
      <w:r w:rsidRPr="00AD525E">
        <w:rPr>
          <w:lang w:val="bg-BG"/>
        </w:rPr>
        <w:t xml:space="preserve">. 1, 2020, 77-86. </w:t>
      </w:r>
    </w:p>
    <w:p w14:paraId="04E9757A" w14:textId="5A296686" w:rsidR="00680503" w:rsidRPr="00680503" w:rsidRDefault="00680503" w:rsidP="00680503">
      <w:pPr>
        <w:ind w:left="284" w:hanging="284"/>
        <w:jc w:val="both"/>
        <w:rPr>
          <w:lang w:val="bg-BG"/>
        </w:rPr>
      </w:pPr>
      <w:r w:rsidRPr="00680503">
        <w:t>Кръстева, Юлия</w:t>
      </w:r>
      <w:r>
        <w:rPr>
          <w:lang w:val="bg-BG"/>
        </w:rPr>
        <w:t xml:space="preserve"> (1999)</w:t>
      </w:r>
      <w:r w:rsidRPr="00680503">
        <w:t xml:space="preserve">. </w:t>
      </w:r>
      <w:r w:rsidRPr="00680503">
        <w:rPr>
          <w:i/>
          <w:iCs/>
        </w:rPr>
        <w:t>Черно слънце. Депресия и меланхолия</w:t>
      </w:r>
      <w:r w:rsidRPr="00680503">
        <w:t>. Прев. Елияна Райчева. София: ГАЛ-ИКО.</w:t>
      </w:r>
    </w:p>
    <w:p w14:paraId="630C5D23" w14:textId="77777777" w:rsidR="0021227A" w:rsidRPr="00AD525E" w:rsidRDefault="0021227A" w:rsidP="0021227A">
      <w:pPr>
        <w:ind w:left="284" w:hanging="284"/>
        <w:jc w:val="both"/>
        <w:rPr>
          <w:lang w:val="bg-BG"/>
        </w:rPr>
      </w:pPr>
      <w:r w:rsidRPr="00AD525E">
        <w:rPr>
          <w:lang w:val="bg-BG"/>
        </w:rPr>
        <w:t xml:space="preserve">Лесинг, Г. Е. (1978), </w:t>
      </w:r>
      <w:proofErr w:type="spellStart"/>
      <w:r w:rsidRPr="00AD525E">
        <w:rPr>
          <w:i/>
          <w:iCs/>
          <w:lang w:val="bg-BG"/>
        </w:rPr>
        <w:t>Лаокоон</w:t>
      </w:r>
      <w:proofErr w:type="spellEnd"/>
      <w:r w:rsidRPr="00AD525E">
        <w:rPr>
          <w:i/>
          <w:iCs/>
          <w:lang w:val="bg-BG"/>
        </w:rPr>
        <w:t>, или За границите на живописта и поезията</w:t>
      </w:r>
      <w:r w:rsidRPr="00AD525E">
        <w:rPr>
          <w:lang w:val="bg-BG"/>
        </w:rPr>
        <w:t>, прев. Иван Атанасов, София: НИ.</w:t>
      </w:r>
    </w:p>
    <w:p w14:paraId="238A3065" w14:textId="77777777" w:rsidR="00586A4E" w:rsidRDefault="0021227A" w:rsidP="00586A4E">
      <w:pPr>
        <w:ind w:left="284" w:hanging="284"/>
        <w:rPr>
          <w:lang w:val="bg-BG"/>
        </w:rPr>
      </w:pPr>
      <w:r w:rsidRPr="00AD525E">
        <w:rPr>
          <w:lang w:val="bg-BG"/>
        </w:rPr>
        <w:t xml:space="preserve">Лотман, Юрий (1992), „Текст в текста“. </w:t>
      </w:r>
      <w:r w:rsidRPr="00AD525E">
        <w:rPr>
          <w:i/>
          <w:lang w:val="bg-BG"/>
        </w:rPr>
        <w:t>Култура и информация</w:t>
      </w:r>
      <w:r w:rsidRPr="00AD525E">
        <w:rPr>
          <w:lang w:val="bg-BG"/>
        </w:rPr>
        <w:t>, ред. Лиляна Терзийска, 189–206. София: Наука и изкуство.</w:t>
      </w:r>
      <w:r w:rsidR="00586A4E" w:rsidRPr="00586A4E">
        <w:rPr>
          <w:lang w:val="bg-BG"/>
        </w:rPr>
        <w:t xml:space="preserve"> </w:t>
      </w:r>
    </w:p>
    <w:p w14:paraId="79334119" w14:textId="6F3A2B88" w:rsidR="00905D71" w:rsidRDefault="00905D71" w:rsidP="00905D71">
      <w:pPr>
        <w:ind w:left="284" w:hanging="284"/>
        <w:rPr>
          <w:lang w:val="bg-BG"/>
        </w:rPr>
      </w:pPr>
      <w:r>
        <w:rPr>
          <w:lang w:val="bg-BG"/>
        </w:rPr>
        <w:t xml:space="preserve">Панова, Невена (2022). „Екфраза ли е въведението към известния разговор между Солон и Крез у Плутарх („Солон“, гл. 27)?“ – </w:t>
      </w:r>
      <w:r>
        <w:rPr>
          <w:i/>
          <w:iCs/>
          <w:lang w:val="bg-BG"/>
        </w:rPr>
        <w:t>Литературен вестник</w:t>
      </w:r>
      <w:r w:rsidRPr="00B63863">
        <w:rPr>
          <w:lang w:val="bg-BG"/>
        </w:rPr>
        <w:t xml:space="preserve">, </w:t>
      </w:r>
      <w:r>
        <w:rPr>
          <w:lang w:val="bg-BG"/>
        </w:rPr>
        <w:t>29, с. 9.</w:t>
      </w:r>
    </w:p>
    <w:p w14:paraId="0CFD4EE9" w14:textId="4C9DFA62" w:rsidR="000E3239" w:rsidRDefault="00C15F6D" w:rsidP="000E3239">
      <w:pPr>
        <w:ind w:left="284" w:hanging="284"/>
        <w:rPr>
          <w:lang w:val="bg-BG"/>
        </w:rPr>
      </w:pPr>
      <w:r>
        <w:rPr>
          <w:lang w:val="bg-BG"/>
        </w:rPr>
        <w:t xml:space="preserve">Паскалева, Богдана (2022). </w:t>
      </w:r>
      <w:r>
        <w:rPr>
          <w:i/>
          <w:iCs/>
          <w:lang w:val="bg-BG"/>
        </w:rPr>
        <w:t>Обличане на голотата: Трансформации на образа в сюжета за Нарцис и Ехо</w:t>
      </w:r>
      <w:r>
        <w:rPr>
          <w:lang w:val="bg-BG"/>
        </w:rPr>
        <w:t>. София: УИ „Св. Климент Охридски“.</w:t>
      </w:r>
    </w:p>
    <w:p w14:paraId="2C33AFBA" w14:textId="07D1D835" w:rsidR="004455F4" w:rsidRDefault="004455F4" w:rsidP="000E3239">
      <w:pPr>
        <w:ind w:left="284" w:hanging="284"/>
        <w:rPr>
          <w:lang w:val="bg-BG"/>
        </w:rPr>
      </w:pPr>
      <w:r>
        <w:rPr>
          <w:lang w:val="bg-BG"/>
        </w:rPr>
        <w:t xml:space="preserve">Паскалева, Богдана (2022). „Екфраза и </w:t>
      </w:r>
      <w:r>
        <w:t>trompe-</w:t>
      </w:r>
      <w:proofErr w:type="spellStart"/>
      <w:r>
        <w:t>l’œil</w:t>
      </w:r>
      <w:proofErr w:type="spellEnd"/>
      <w:r>
        <w:rPr>
          <w:lang w:val="bg-BG"/>
        </w:rPr>
        <w:t>“</w:t>
      </w:r>
      <w:r>
        <w:t>.</w:t>
      </w:r>
      <w:r>
        <w:rPr>
          <w:lang w:val="bg-BG"/>
        </w:rPr>
        <w:t xml:space="preserve"> – </w:t>
      </w:r>
      <w:r>
        <w:rPr>
          <w:i/>
          <w:iCs/>
          <w:lang w:val="bg-BG"/>
        </w:rPr>
        <w:t>Литературен вестник</w:t>
      </w:r>
      <w:r w:rsidRPr="00FF7DFB">
        <w:rPr>
          <w:lang w:val="bg-BG"/>
        </w:rPr>
        <w:t xml:space="preserve">, </w:t>
      </w:r>
      <w:r w:rsidR="00905D71">
        <w:rPr>
          <w:lang w:val="bg-BG"/>
        </w:rPr>
        <w:t>29, с. 12 – 13.</w:t>
      </w:r>
    </w:p>
    <w:p w14:paraId="0D81A618" w14:textId="61499C68" w:rsidR="00905D71" w:rsidRPr="00905D71" w:rsidRDefault="00905D71" w:rsidP="00905D71">
      <w:pPr>
        <w:ind w:left="284" w:hanging="284"/>
        <w:rPr>
          <w:lang w:val="bg-BG"/>
        </w:rPr>
      </w:pPr>
      <w:r w:rsidRPr="00FF7DFB">
        <w:rPr>
          <w:lang w:val="bg-BG"/>
        </w:rPr>
        <w:t>„</w:t>
      </w:r>
      <w:r>
        <w:rPr>
          <w:lang w:val="bg-BG"/>
        </w:rPr>
        <w:t>Подготвителни упражнения (откъси).</w:t>
      </w:r>
      <w:r w:rsidRPr="00FF7DFB">
        <w:rPr>
          <w:lang w:val="bg-BG"/>
        </w:rPr>
        <w:t>“</w:t>
      </w:r>
      <w:r>
        <w:rPr>
          <w:lang w:val="bg-BG"/>
        </w:rPr>
        <w:t xml:space="preserve"> (2022) - </w:t>
      </w:r>
      <w:r>
        <w:rPr>
          <w:i/>
          <w:iCs/>
          <w:lang w:val="bg-BG"/>
        </w:rPr>
        <w:t>Литературен вестник</w:t>
      </w:r>
      <w:r w:rsidRPr="00B63863">
        <w:rPr>
          <w:lang w:val="bg-BG"/>
        </w:rPr>
        <w:t xml:space="preserve">, </w:t>
      </w:r>
      <w:r>
        <w:rPr>
          <w:lang w:val="bg-BG"/>
        </w:rPr>
        <w:t>29, с. 10 – 11.</w:t>
      </w:r>
    </w:p>
    <w:p w14:paraId="715BE677" w14:textId="51AE322C" w:rsidR="00905D71" w:rsidRDefault="00905D71" w:rsidP="000E3239">
      <w:pPr>
        <w:ind w:left="284" w:hanging="284"/>
        <w:rPr>
          <w:lang w:val="bg-BG"/>
        </w:rPr>
      </w:pPr>
      <w:r>
        <w:rPr>
          <w:lang w:val="bg-BG"/>
        </w:rPr>
        <w:t xml:space="preserve">Спасова, Камелия (2022). „Книга от екфрази“. – </w:t>
      </w:r>
      <w:r>
        <w:rPr>
          <w:i/>
          <w:iCs/>
          <w:lang w:val="bg-BG"/>
        </w:rPr>
        <w:t>Литературен вестник</w:t>
      </w:r>
      <w:r>
        <w:rPr>
          <w:lang w:val="bg-BG"/>
        </w:rPr>
        <w:t>, 29, с. 1 – 2.</w:t>
      </w:r>
    </w:p>
    <w:p w14:paraId="577243E9" w14:textId="77777777" w:rsidR="00FF7DFB" w:rsidRDefault="00FF7DFB" w:rsidP="00FF7DFB">
      <w:pPr>
        <w:ind w:left="284" w:hanging="284"/>
        <w:rPr>
          <w:lang w:val="bg-BG"/>
        </w:rPr>
      </w:pPr>
      <w:r w:rsidRPr="00FF7DFB">
        <w:t xml:space="preserve">Спасова, </w:t>
      </w:r>
      <w:r>
        <w:rPr>
          <w:lang w:val="bg-BG"/>
        </w:rPr>
        <w:t xml:space="preserve">Камелия </w:t>
      </w:r>
      <w:r>
        <w:rPr>
          <w:lang w:val="bg-BG"/>
        </w:rPr>
        <w:t>(</w:t>
      </w:r>
      <w:r w:rsidRPr="00FF7DFB">
        <w:t>2021</w:t>
      </w:r>
      <w:r>
        <w:rPr>
          <w:lang w:val="bg-BG"/>
        </w:rPr>
        <w:t>)</w:t>
      </w:r>
      <w:r w:rsidRPr="00FF7DFB">
        <w:t xml:space="preserve">. </w:t>
      </w:r>
      <w:r w:rsidRPr="00FF7DFB">
        <w:rPr>
          <w:i/>
          <w:iCs/>
        </w:rPr>
        <w:t>Модерният мимесис. Саморефлексията в литературата</w:t>
      </w:r>
      <w:r w:rsidRPr="00FF7DFB">
        <w:t xml:space="preserve">. </w:t>
      </w:r>
      <w:r>
        <w:rPr>
          <w:lang w:val="bg-BG"/>
        </w:rPr>
        <w:t>София: УИ „Св. Климент Охридски“.</w:t>
      </w:r>
    </w:p>
    <w:p w14:paraId="18953B8A" w14:textId="55A41770" w:rsidR="00B87578" w:rsidRPr="00905D71" w:rsidRDefault="00B87578" w:rsidP="00FF7DFB">
      <w:pPr>
        <w:ind w:left="284" w:hanging="284"/>
        <w:rPr>
          <w:lang w:val="bg-BG"/>
        </w:rPr>
      </w:pPr>
      <w:r>
        <w:rPr>
          <w:lang w:val="bg-BG"/>
        </w:rPr>
        <w:t xml:space="preserve">Стойчев, Светослав (2022). „За страданието: </w:t>
      </w:r>
      <w:proofErr w:type="spellStart"/>
      <w:r>
        <w:rPr>
          <w:lang w:val="bg-BG"/>
        </w:rPr>
        <w:t>Одън</w:t>
      </w:r>
      <w:proofErr w:type="spellEnd"/>
      <w:r>
        <w:rPr>
          <w:lang w:val="bg-BG"/>
        </w:rPr>
        <w:t xml:space="preserve"> и </w:t>
      </w:r>
      <w:proofErr w:type="spellStart"/>
      <w:r>
        <w:rPr>
          <w:lang w:val="bg-BG"/>
        </w:rPr>
        <w:t>Брьогеловият</w:t>
      </w:r>
      <w:proofErr w:type="spellEnd"/>
      <w:r>
        <w:rPr>
          <w:lang w:val="bg-BG"/>
        </w:rPr>
        <w:t xml:space="preserve"> Икар“. –</w:t>
      </w:r>
      <w:r>
        <w:rPr>
          <w:i/>
          <w:iCs/>
          <w:lang w:val="bg-BG"/>
        </w:rPr>
        <w:t>Литературен вестник</w:t>
      </w:r>
      <w:r w:rsidRPr="00B63863">
        <w:rPr>
          <w:lang w:val="bg-BG"/>
        </w:rPr>
        <w:t xml:space="preserve">, </w:t>
      </w:r>
      <w:r>
        <w:rPr>
          <w:lang w:val="bg-BG"/>
        </w:rPr>
        <w:t>29, с. 13.</w:t>
      </w:r>
    </w:p>
    <w:p w14:paraId="4D33DDEC" w14:textId="556067B5" w:rsidR="00905D71" w:rsidRPr="00905D71" w:rsidRDefault="00586A4E" w:rsidP="00586A4E">
      <w:pPr>
        <w:rPr>
          <w:lang w:val="bg-BG"/>
        </w:rPr>
      </w:pPr>
      <w:proofErr w:type="spellStart"/>
      <w:r>
        <w:rPr>
          <w:lang w:val="bg-BG"/>
        </w:rPr>
        <w:t>Теокрит</w:t>
      </w:r>
      <w:proofErr w:type="spellEnd"/>
      <w:r w:rsidR="00905D71">
        <w:rPr>
          <w:lang w:val="bg-BG"/>
        </w:rPr>
        <w:t xml:space="preserve"> (2010)</w:t>
      </w:r>
      <w:r>
        <w:rPr>
          <w:lang w:val="bg-BG"/>
        </w:rPr>
        <w:t xml:space="preserve">. </w:t>
      </w:r>
      <w:r>
        <w:rPr>
          <w:i/>
          <w:iCs/>
          <w:lang w:val="bg-BG"/>
        </w:rPr>
        <w:t>Идилии</w:t>
      </w:r>
      <w:r>
        <w:rPr>
          <w:lang w:val="bg-BG"/>
        </w:rPr>
        <w:t xml:space="preserve">. Прев. Тодор Дончев. София: </w:t>
      </w:r>
      <w:proofErr w:type="spellStart"/>
      <w:r>
        <w:rPr>
          <w:lang w:val="bg-BG"/>
        </w:rPr>
        <w:t>Аля.</w:t>
      </w:r>
      <w:r w:rsidR="00905D71">
        <w:rPr>
          <w:lang w:val="bg-BG"/>
        </w:rPr>
        <w:t>Филострат</w:t>
      </w:r>
      <w:proofErr w:type="spellEnd"/>
      <w:r w:rsidR="00905D71">
        <w:rPr>
          <w:lang w:val="bg-BG"/>
        </w:rPr>
        <w:t xml:space="preserve"> (2022). „Образи (откъси)“. – </w:t>
      </w:r>
      <w:r w:rsidR="00905D71">
        <w:rPr>
          <w:i/>
          <w:iCs/>
          <w:lang w:val="bg-BG"/>
        </w:rPr>
        <w:t>Литературен вестник</w:t>
      </w:r>
      <w:r w:rsidR="00905D71">
        <w:rPr>
          <w:lang w:val="bg-BG"/>
        </w:rPr>
        <w:t xml:space="preserve">, 29, с. 9. </w:t>
      </w:r>
    </w:p>
    <w:p w14:paraId="123D44EE" w14:textId="5751F69E" w:rsidR="00586A4E" w:rsidRDefault="00586A4E" w:rsidP="00586A4E">
      <w:pPr>
        <w:ind w:left="284" w:hanging="284"/>
        <w:rPr>
          <w:lang w:val="bg-BG"/>
        </w:rPr>
      </w:pPr>
      <w:proofErr w:type="spellStart"/>
      <w:r>
        <w:rPr>
          <w:lang w:val="bg-BG"/>
        </w:rPr>
        <w:t>Фрейденберг</w:t>
      </w:r>
      <w:proofErr w:type="spellEnd"/>
      <w:r>
        <w:rPr>
          <w:lang w:val="bg-BG"/>
        </w:rPr>
        <w:t>, О. М.</w:t>
      </w:r>
      <w:r w:rsidRPr="00586A4E">
        <w:rPr>
          <w:lang w:val="bg-BG"/>
        </w:rPr>
        <w:t xml:space="preserve"> </w:t>
      </w:r>
      <w:r>
        <w:rPr>
          <w:lang w:val="bg-BG"/>
        </w:rPr>
        <w:t>(</w:t>
      </w:r>
      <w:r w:rsidRPr="00586A4E">
        <w:rPr>
          <w:lang w:val="bg-BG"/>
        </w:rPr>
        <w:t>1998 [1978]</w:t>
      </w:r>
      <w:r>
        <w:rPr>
          <w:lang w:val="bg-BG"/>
        </w:rPr>
        <w:t>)</w:t>
      </w:r>
      <w:r w:rsidRPr="00586A4E">
        <w:rPr>
          <w:lang w:val="bg-BG"/>
        </w:rPr>
        <w:t xml:space="preserve">. </w:t>
      </w:r>
      <w:proofErr w:type="spellStart"/>
      <w:r>
        <w:rPr>
          <w:i/>
          <w:iCs/>
          <w:lang w:val="bg-BG"/>
        </w:rPr>
        <w:t>Миф</w:t>
      </w:r>
      <w:proofErr w:type="spellEnd"/>
      <w:r>
        <w:rPr>
          <w:i/>
          <w:iCs/>
          <w:lang w:val="bg-BG"/>
        </w:rPr>
        <w:t xml:space="preserve"> и литература </w:t>
      </w:r>
      <w:proofErr w:type="spellStart"/>
      <w:r>
        <w:rPr>
          <w:i/>
          <w:iCs/>
          <w:lang w:val="bg-BG"/>
        </w:rPr>
        <w:t>древности</w:t>
      </w:r>
      <w:proofErr w:type="spellEnd"/>
      <w:r w:rsidRPr="00586A4E">
        <w:rPr>
          <w:lang w:val="bg-BG"/>
        </w:rPr>
        <w:t xml:space="preserve">. </w:t>
      </w:r>
      <w:r>
        <w:rPr>
          <w:lang w:val="bg-BG"/>
        </w:rPr>
        <w:t>Москва</w:t>
      </w:r>
      <w:r w:rsidRPr="00586A4E">
        <w:rPr>
          <w:lang w:val="bg-BG"/>
        </w:rPr>
        <w:t xml:space="preserve">: </w:t>
      </w:r>
      <w:proofErr w:type="spellStart"/>
      <w:r>
        <w:rPr>
          <w:lang w:val="bg-BG"/>
        </w:rPr>
        <w:t>Восточная</w:t>
      </w:r>
      <w:proofErr w:type="spellEnd"/>
      <w:r>
        <w:rPr>
          <w:lang w:val="bg-BG"/>
        </w:rPr>
        <w:t xml:space="preserve"> литература</w:t>
      </w:r>
      <w:r w:rsidRPr="00586A4E">
        <w:rPr>
          <w:lang w:val="bg-BG"/>
        </w:rPr>
        <w:t xml:space="preserve"> – </w:t>
      </w:r>
      <w:r>
        <w:rPr>
          <w:lang w:val="bg-BG"/>
        </w:rPr>
        <w:t>РАН</w:t>
      </w:r>
      <w:r w:rsidRPr="00586A4E">
        <w:rPr>
          <w:lang w:val="bg-BG"/>
        </w:rPr>
        <w:t>.</w:t>
      </w:r>
    </w:p>
    <w:p w14:paraId="49678388" w14:textId="64A76CC3" w:rsidR="00586A4E" w:rsidRDefault="00586A4E" w:rsidP="00FF7DFB">
      <w:pPr>
        <w:ind w:left="284" w:hanging="284"/>
        <w:jc w:val="both"/>
        <w:rPr>
          <w:lang w:val="bg-BG"/>
        </w:rPr>
      </w:pPr>
      <w:proofErr w:type="spellStart"/>
      <w:r>
        <w:rPr>
          <w:lang w:val="bg-BG"/>
        </w:rPr>
        <w:lastRenderedPageBreak/>
        <w:t>Фрейденберг</w:t>
      </w:r>
      <w:proofErr w:type="spellEnd"/>
      <w:r>
        <w:rPr>
          <w:lang w:val="bg-BG"/>
        </w:rPr>
        <w:t xml:space="preserve">, Олга (2001). </w:t>
      </w:r>
      <w:r>
        <w:rPr>
          <w:i/>
          <w:iCs/>
          <w:lang w:val="bg-BG"/>
        </w:rPr>
        <w:t>Поетика на сюжета и жанра</w:t>
      </w:r>
      <w:r>
        <w:rPr>
          <w:lang w:val="bg-BG"/>
        </w:rPr>
        <w:t>. Прев. Валя Маразова, Маргарита Радева. София: Христо Ботев.</w:t>
      </w:r>
    </w:p>
    <w:p w14:paraId="0C605D0A" w14:textId="77777777" w:rsidR="0021227A" w:rsidRDefault="0021227A" w:rsidP="0021227A">
      <w:pPr>
        <w:ind w:left="284" w:hanging="284"/>
        <w:jc w:val="both"/>
        <w:rPr>
          <w:lang w:val="bg-BG"/>
        </w:rPr>
      </w:pPr>
      <w:r w:rsidRPr="00AD525E">
        <w:rPr>
          <w:lang w:val="bg-BG"/>
        </w:rPr>
        <w:t xml:space="preserve">Хораций/Боало (1983), </w:t>
      </w:r>
      <w:r w:rsidRPr="00AD525E">
        <w:rPr>
          <w:i/>
          <w:iCs/>
          <w:lang w:val="bg-BG"/>
        </w:rPr>
        <w:t>Поетическо изкуство</w:t>
      </w:r>
      <w:r w:rsidRPr="00AD525E">
        <w:rPr>
          <w:lang w:val="bg-BG"/>
        </w:rPr>
        <w:t>, прев. Г. Батаклиев, П. Симов, София: НИ.</w:t>
      </w:r>
    </w:p>
    <w:p w14:paraId="6CA69B52" w14:textId="4387E627" w:rsidR="00183F85" w:rsidRDefault="00183F85" w:rsidP="00183F85">
      <w:pPr>
        <w:ind w:left="284" w:hanging="284"/>
        <w:jc w:val="both"/>
        <w:rPr>
          <w:lang w:val="bg-BG"/>
        </w:rPr>
      </w:pPr>
      <w:r w:rsidRPr="00183F85">
        <w:t>Хоторн, Натаниъл</w:t>
      </w:r>
      <w:r>
        <w:rPr>
          <w:lang w:val="bg-BG"/>
        </w:rPr>
        <w:t xml:space="preserve"> (1983)</w:t>
      </w:r>
      <w:r w:rsidRPr="00183F85">
        <w:t xml:space="preserve">. „Пророчески портрети“. </w:t>
      </w:r>
      <w:r w:rsidRPr="00183F85">
        <w:rPr>
          <w:i/>
          <w:iCs/>
        </w:rPr>
        <w:t>Голямото каменно лице</w:t>
      </w:r>
      <w:r w:rsidRPr="00183F85">
        <w:t>, прев Весела Кацарова. София: Отечество.</w:t>
      </w:r>
    </w:p>
    <w:p w14:paraId="79F1BE25" w14:textId="64E52593" w:rsidR="008846B8" w:rsidRDefault="008846B8" w:rsidP="00183F85">
      <w:pPr>
        <w:ind w:left="284" w:hanging="284"/>
        <w:jc w:val="both"/>
        <w:rPr>
          <w:lang w:val="bg-BG"/>
        </w:rPr>
      </w:pPr>
      <w:r>
        <w:rPr>
          <w:lang w:val="bg-BG"/>
        </w:rPr>
        <w:t xml:space="preserve">Цанкова, Теодора (2014). </w:t>
      </w:r>
      <w:hyperlink r:id="rId13" w:history="1">
        <w:r w:rsidRPr="00BD42B2">
          <w:rPr>
            <w:rStyle w:val="Hyperlink"/>
            <w:lang w:val="bg-BG"/>
          </w:rPr>
          <w:t xml:space="preserve">„Живот в смъртта – музеят в поемата </w:t>
        </w:r>
        <w:proofErr w:type="spellStart"/>
        <w:r w:rsidRPr="00BD42B2">
          <w:rPr>
            <w:rStyle w:val="Hyperlink"/>
            <w:i/>
            <w:iCs/>
            <w:lang w:val="bg-BG"/>
          </w:rPr>
          <w:t>My</w:t>
        </w:r>
        <w:proofErr w:type="spellEnd"/>
        <w:r w:rsidRPr="00BD42B2">
          <w:rPr>
            <w:rStyle w:val="Hyperlink"/>
            <w:i/>
            <w:iCs/>
            <w:lang w:val="bg-BG"/>
          </w:rPr>
          <w:t xml:space="preserve"> </w:t>
        </w:r>
        <w:proofErr w:type="spellStart"/>
        <w:r w:rsidRPr="00BD42B2">
          <w:rPr>
            <w:rStyle w:val="Hyperlink"/>
            <w:i/>
            <w:iCs/>
            <w:lang w:val="bg-BG"/>
          </w:rPr>
          <w:t>Last</w:t>
        </w:r>
        <w:proofErr w:type="spellEnd"/>
        <w:r w:rsidRPr="00BD42B2">
          <w:rPr>
            <w:rStyle w:val="Hyperlink"/>
            <w:i/>
            <w:iCs/>
            <w:lang w:val="bg-BG"/>
          </w:rPr>
          <w:t xml:space="preserve"> </w:t>
        </w:r>
        <w:proofErr w:type="spellStart"/>
        <w:r w:rsidRPr="00BD42B2">
          <w:rPr>
            <w:rStyle w:val="Hyperlink"/>
            <w:i/>
            <w:iCs/>
            <w:lang w:val="bg-BG"/>
          </w:rPr>
          <w:t>Duchess</w:t>
        </w:r>
        <w:proofErr w:type="spellEnd"/>
        <w:r w:rsidRPr="00BD42B2">
          <w:rPr>
            <w:rStyle w:val="Hyperlink"/>
            <w:i/>
            <w:iCs/>
            <w:lang w:val="bg-BG"/>
          </w:rPr>
          <w:t xml:space="preserve"> </w:t>
        </w:r>
        <w:r w:rsidRPr="00BD42B2">
          <w:rPr>
            <w:rStyle w:val="Hyperlink"/>
            <w:lang w:val="bg-BG"/>
          </w:rPr>
          <w:t xml:space="preserve">на Робърт </w:t>
        </w:r>
        <w:proofErr w:type="spellStart"/>
        <w:r w:rsidRPr="00BD42B2">
          <w:rPr>
            <w:rStyle w:val="Hyperlink"/>
            <w:lang w:val="bg-BG"/>
          </w:rPr>
          <w:t>Браунинг</w:t>
        </w:r>
        <w:proofErr w:type="spellEnd"/>
        <w:r w:rsidRPr="00BD42B2">
          <w:rPr>
            <w:rStyle w:val="Hyperlink"/>
            <w:lang w:val="bg-BG"/>
          </w:rPr>
          <w:t xml:space="preserve"> и в разказа „Овалният портрет“ на Едгар Алан По“</w:t>
        </w:r>
      </w:hyperlink>
      <w:r>
        <w:rPr>
          <w:lang w:val="bg-BG"/>
        </w:rPr>
        <w:t xml:space="preserve">, </w:t>
      </w:r>
      <w:r w:rsidRPr="008846B8">
        <w:rPr>
          <w:i/>
          <w:iCs/>
        </w:rPr>
        <w:t>Мислене, език, реч. Изследвания в чест на проф. дфн Евгения Вучева</w:t>
      </w:r>
      <w:r>
        <w:rPr>
          <w:lang w:val="bg-BG"/>
        </w:rPr>
        <w:t>:</w:t>
      </w:r>
      <w:r w:rsidRPr="008846B8">
        <w:t xml:space="preserve"> 307-313</w:t>
      </w:r>
      <w:r>
        <w:rPr>
          <w:lang w:val="bg-BG"/>
        </w:rPr>
        <w:t>.</w:t>
      </w:r>
    </w:p>
    <w:p w14:paraId="260947AD" w14:textId="11067C2C" w:rsidR="00BD42B2" w:rsidRPr="008846B8" w:rsidRDefault="00BD42B2" w:rsidP="00226228">
      <w:pPr>
        <w:ind w:left="284" w:hanging="284"/>
        <w:jc w:val="both"/>
        <w:rPr>
          <w:lang w:val="bg-BG"/>
        </w:rPr>
      </w:pPr>
      <w:r>
        <w:rPr>
          <w:lang w:val="bg-BG"/>
        </w:rPr>
        <w:t xml:space="preserve">Цанкова, Теодора </w:t>
      </w:r>
      <w:r w:rsidR="00226228">
        <w:rPr>
          <w:lang w:val="bg-BG"/>
        </w:rPr>
        <w:t xml:space="preserve">(2023). </w:t>
      </w:r>
      <w:hyperlink r:id="rId14" w:history="1">
        <w:r w:rsidR="00226228" w:rsidRPr="00226228">
          <w:rPr>
            <w:rStyle w:val="Hyperlink"/>
            <w:i/>
            <w:iCs/>
          </w:rPr>
          <w:t xml:space="preserve">Портретът в литературата на модернизма: </w:t>
        </w:r>
        <w:r w:rsidR="00226228" w:rsidRPr="00226228">
          <w:rPr>
            <w:rStyle w:val="Hyperlink"/>
            <w:i/>
            <w:iCs/>
            <w:lang w:val="bg-BG"/>
          </w:rPr>
          <w:t>О</w:t>
        </w:r>
        <w:r w:rsidR="00226228" w:rsidRPr="00226228">
          <w:rPr>
            <w:rStyle w:val="Hyperlink"/>
            <w:i/>
            <w:iCs/>
          </w:rPr>
          <w:t xml:space="preserve">скар </w:t>
        </w:r>
        <w:r w:rsidR="00226228" w:rsidRPr="00226228">
          <w:rPr>
            <w:rStyle w:val="Hyperlink"/>
            <w:i/>
            <w:iCs/>
            <w:lang w:val="bg-BG"/>
          </w:rPr>
          <w:t>У</w:t>
        </w:r>
        <w:r w:rsidR="00226228" w:rsidRPr="00226228">
          <w:rPr>
            <w:rStyle w:val="Hyperlink"/>
            <w:i/>
            <w:iCs/>
          </w:rPr>
          <w:t xml:space="preserve">айлд, </w:t>
        </w:r>
        <w:r w:rsidR="00226228" w:rsidRPr="00226228">
          <w:rPr>
            <w:rStyle w:val="Hyperlink"/>
            <w:i/>
            <w:iCs/>
            <w:lang w:val="bg-BG"/>
          </w:rPr>
          <w:t>Д</w:t>
        </w:r>
        <w:r w:rsidR="00226228" w:rsidRPr="00226228">
          <w:rPr>
            <w:rStyle w:val="Hyperlink"/>
            <w:i/>
            <w:iCs/>
          </w:rPr>
          <w:t xml:space="preserve">жеймс </w:t>
        </w:r>
        <w:r w:rsidR="00226228" w:rsidRPr="00226228">
          <w:rPr>
            <w:rStyle w:val="Hyperlink"/>
            <w:i/>
            <w:iCs/>
            <w:lang w:val="bg-BG"/>
          </w:rPr>
          <w:t>Д</w:t>
        </w:r>
        <w:r w:rsidR="00226228" w:rsidRPr="00226228">
          <w:rPr>
            <w:rStyle w:val="Hyperlink"/>
            <w:i/>
            <w:iCs/>
          </w:rPr>
          <w:t xml:space="preserve">жойс, </w:t>
        </w:r>
        <w:r w:rsidR="00226228" w:rsidRPr="00226228">
          <w:rPr>
            <w:rStyle w:val="Hyperlink"/>
            <w:i/>
            <w:iCs/>
            <w:lang w:val="bg-BG"/>
          </w:rPr>
          <w:t>Х</w:t>
        </w:r>
        <w:r w:rsidR="00226228" w:rsidRPr="00226228">
          <w:rPr>
            <w:rStyle w:val="Hyperlink"/>
            <w:i/>
            <w:iCs/>
          </w:rPr>
          <w:t xml:space="preserve">осе </w:t>
        </w:r>
        <w:r w:rsidR="00226228" w:rsidRPr="00226228">
          <w:rPr>
            <w:rStyle w:val="Hyperlink"/>
            <w:i/>
            <w:iCs/>
            <w:lang w:val="bg-BG"/>
          </w:rPr>
          <w:t>М</w:t>
        </w:r>
        <w:r w:rsidR="00226228" w:rsidRPr="00226228">
          <w:rPr>
            <w:rStyle w:val="Hyperlink"/>
            <w:i/>
            <w:iCs/>
          </w:rPr>
          <w:t xml:space="preserve">артинес </w:t>
        </w:r>
        <w:r w:rsidR="00226228" w:rsidRPr="00226228">
          <w:rPr>
            <w:rStyle w:val="Hyperlink"/>
            <w:i/>
            <w:iCs/>
            <w:lang w:val="bg-BG"/>
          </w:rPr>
          <w:t>Р</w:t>
        </w:r>
        <w:r w:rsidR="00226228" w:rsidRPr="00226228">
          <w:rPr>
            <w:rStyle w:val="Hyperlink"/>
            <w:i/>
            <w:iCs/>
          </w:rPr>
          <w:t xml:space="preserve">уис – </w:t>
        </w:r>
        <w:r w:rsidR="00226228" w:rsidRPr="00226228">
          <w:rPr>
            <w:rStyle w:val="Hyperlink"/>
            <w:i/>
            <w:iCs/>
            <w:lang w:val="bg-BG"/>
          </w:rPr>
          <w:t>А</w:t>
        </w:r>
        <w:r w:rsidR="00226228" w:rsidRPr="00226228">
          <w:rPr>
            <w:rStyle w:val="Hyperlink"/>
            <w:i/>
            <w:iCs/>
          </w:rPr>
          <w:t>сорин</w:t>
        </w:r>
      </w:hyperlink>
      <w:r w:rsidR="00226228">
        <w:rPr>
          <w:lang w:val="bg-BG"/>
        </w:rPr>
        <w:t xml:space="preserve">. </w:t>
      </w:r>
      <w:proofErr w:type="spellStart"/>
      <w:r w:rsidR="00226228" w:rsidRPr="00226228">
        <w:rPr>
          <w:lang w:val="bg-BG"/>
        </w:rPr>
        <w:t>Experior</w:t>
      </w:r>
      <w:proofErr w:type="spellEnd"/>
      <w:r w:rsidR="00226228" w:rsidRPr="00226228">
        <w:rPr>
          <w:lang w:val="bg-BG"/>
        </w:rPr>
        <w:t>. Електронна поредица за млади и утвърдени учени в областта на хуманитаристиката</w:t>
      </w:r>
      <w:r w:rsidR="00226228">
        <w:rPr>
          <w:lang w:val="bg-BG"/>
        </w:rPr>
        <w:t>.</w:t>
      </w:r>
    </w:p>
    <w:p w14:paraId="212EC9FF" w14:textId="4EA54F39" w:rsidR="0055330C" w:rsidRPr="00316B58" w:rsidRDefault="003E52C5" w:rsidP="0021227A">
      <w:pPr>
        <w:ind w:left="284" w:hanging="284"/>
        <w:jc w:val="both"/>
        <w:rPr>
          <w:lang w:val="bg-BG"/>
        </w:rPr>
      </w:pPr>
      <w:r w:rsidRPr="00316B58">
        <w:rPr>
          <w:lang w:val="bg-BG"/>
        </w:rPr>
        <w:t>Шапиро, Майър</w:t>
      </w:r>
      <w:r w:rsidR="00316B58">
        <w:t xml:space="preserve"> (</w:t>
      </w:r>
      <w:r w:rsidR="00316B58" w:rsidRPr="00316B58">
        <w:rPr>
          <w:lang w:val="bg-BG"/>
        </w:rPr>
        <w:t>1993</w:t>
      </w:r>
      <w:r w:rsidR="00316B58">
        <w:t>)</w:t>
      </w:r>
      <w:r w:rsidRPr="00316B58">
        <w:rPr>
          <w:lang w:val="bg-BG"/>
        </w:rPr>
        <w:t>. „Личният предмет като сюжет в натюрморта. Бележка върху Хайдегер и Ван Гог</w:t>
      </w:r>
      <w:r w:rsidR="0055330C" w:rsidRPr="00316B58">
        <w:rPr>
          <w:lang w:val="bg-BG"/>
        </w:rPr>
        <w:t>.“</w:t>
      </w:r>
      <w:r w:rsidRPr="00316B58">
        <w:rPr>
          <w:lang w:val="bg-BG"/>
        </w:rPr>
        <w:t xml:space="preserve"> </w:t>
      </w:r>
      <w:r w:rsidRPr="00316B58">
        <w:rPr>
          <w:i/>
          <w:iCs/>
          <w:lang w:val="bg-BG"/>
        </w:rPr>
        <w:t>Художник, общество, стил</w:t>
      </w:r>
      <w:r w:rsidRPr="00316B58">
        <w:rPr>
          <w:lang w:val="bg-BG"/>
        </w:rPr>
        <w:t>, прев. Н. Георгиев, София: Български художник, 197</w:t>
      </w:r>
      <w:r w:rsidR="00316B58">
        <w:t xml:space="preserve"> </w:t>
      </w:r>
      <w:r w:rsidR="00316B58">
        <w:rPr>
          <w:lang w:val="bg-BG"/>
        </w:rPr>
        <w:t>–</w:t>
      </w:r>
      <w:r w:rsidR="00316B58">
        <w:t xml:space="preserve"> </w:t>
      </w:r>
      <w:r w:rsidRPr="00316B58">
        <w:rPr>
          <w:lang w:val="bg-BG"/>
        </w:rPr>
        <w:t>204.</w:t>
      </w:r>
    </w:p>
    <w:p w14:paraId="5B25B2CE" w14:textId="79C1F707" w:rsidR="0021227A" w:rsidRPr="00AD525E" w:rsidRDefault="0021227A" w:rsidP="0021227A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Шведек</w:t>
      </w:r>
      <w:proofErr w:type="spellEnd"/>
      <w:r w:rsidRPr="00AD525E">
        <w:rPr>
          <w:lang w:val="bg-BG"/>
        </w:rPr>
        <w:t>, Вероника (2021), „</w:t>
      </w:r>
      <w:proofErr w:type="spellStart"/>
      <w:r w:rsidRPr="00AD525E">
        <w:rPr>
          <w:lang w:val="bg-BG"/>
        </w:rPr>
        <w:t>Вислава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Шимборска</w:t>
      </w:r>
      <w:proofErr w:type="spellEnd"/>
      <w:r w:rsidRPr="00AD525E">
        <w:rPr>
          <w:lang w:val="bg-BG"/>
        </w:rPr>
        <w:t xml:space="preserve"> и </w:t>
      </w:r>
      <w:proofErr w:type="spellStart"/>
      <w:r w:rsidRPr="00AD525E">
        <w:rPr>
          <w:lang w:val="bg-BG"/>
        </w:rPr>
        <w:t>ut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pictura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poesis</w:t>
      </w:r>
      <w:proofErr w:type="spellEnd"/>
      <w:r w:rsidRPr="00AD525E">
        <w:rPr>
          <w:lang w:val="bg-BG"/>
        </w:rPr>
        <w:t xml:space="preserve">“. </w:t>
      </w:r>
      <w:r w:rsidRPr="00AD525E">
        <w:rPr>
          <w:i/>
          <w:lang w:val="bg-BG"/>
        </w:rPr>
        <w:t>Проглас</w:t>
      </w:r>
      <w:r w:rsidRPr="00AD525E">
        <w:rPr>
          <w:lang w:val="bg-BG"/>
        </w:rPr>
        <w:t xml:space="preserve"> 30, бр. 1 (2021), 59–66. </w:t>
      </w:r>
      <w:hyperlink r:id="rId15">
        <w:r w:rsidRPr="00AD525E">
          <w:rPr>
            <w:color w:val="0563C1"/>
            <w:u w:val="single"/>
            <w:lang w:val="bg-BG"/>
          </w:rPr>
          <w:t>https://www.ceeol.com/search/article-detail?id=960024</w:t>
        </w:r>
      </w:hyperlink>
      <w:r w:rsidRPr="00AD525E">
        <w:rPr>
          <w:lang w:val="bg-BG"/>
        </w:rPr>
        <w:t>.</w:t>
      </w:r>
    </w:p>
    <w:p w14:paraId="02C89AFA" w14:textId="012A9F16" w:rsidR="0006730B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Armstrong</w:t>
      </w:r>
      <w:proofErr w:type="spellEnd"/>
      <w:r w:rsidRPr="00AD525E">
        <w:rPr>
          <w:lang w:val="bg-BG"/>
        </w:rPr>
        <w:t xml:space="preserve">, </w:t>
      </w:r>
      <w:proofErr w:type="spellStart"/>
      <w:r w:rsidRPr="00AD525E">
        <w:rPr>
          <w:lang w:val="bg-BG"/>
        </w:rPr>
        <w:t>Charles</w:t>
      </w:r>
      <w:proofErr w:type="spellEnd"/>
      <w:r w:rsidRPr="00AD525E">
        <w:rPr>
          <w:lang w:val="bg-BG"/>
        </w:rPr>
        <w:t xml:space="preserve"> I., и </w:t>
      </w:r>
      <w:proofErr w:type="spellStart"/>
      <w:r w:rsidRPr="00AD525E">
        <w:rPr>
          <w:lang w:val="bg-BG"/>
        </w:rPr>
        <w:t>Unni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Langås</w:t>
      </w:r>
      <w:proofErr w:type="spellEnd"/>
      <w:r w:rsidRPr="00AD525E">
        <w:rPr>
          <w:lang w:val="bg-BG"/>
        </w:rPr>
        <w:t xml:space="preserve">, </w:t>
      </w:r>
      <w:proofErr w:type="spellStart"/>
      <w:r w:rsidRPr="00AD525E">
        <w:rPr>
          <w:lang w:val="bg-BG"/>
        </w:rPr>
        <w:t>eds</w:t>
      </w:r>
      <w:proofErr w:type="spellEnd"/>
      <w:r w:rsidRPr="00AD525E">
        <w:rPr>
          <w:lang w:val="bg-BG"/>
        </w:rPr>
        <w:t xml:space="preserve">. (2020). </w:t>
      </w:r>
      <w:proofErr w:type="spellStart"/>
      <w:r w:rsidRPr="00AD525E">
        <w:rPr>
          <w:i/>
          <w:lang w:val="bg-BG"/>
        </w:rPr>
        <w:t>Terrorizing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Images</w:t>
      </w:r>
      <w:proofErr w:type="spellEnd"/>
      <w:r w:rsidRPr="00AD525E">
        <w:rPr>
          <w:i/>
          <w:lang w:val="bg-BG"/>
        </w:rPr>
        <w:t xml:space="preserve">: </w:t>
      </w:r>
      <w:proofErr w:type="spellStart"/>
      <w:r w:rsidRPr="00AD525E">
        <w:rPr>
          <w:i/>
          <w:lang w:val="bg-BG"/>
        </w:rPr>
        <w:t>Trauma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and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Ekphrasis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in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Contemporary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Literature</w:t>
      </w:r>
      <w:proofErr w:type="spellEnd"/>
      <w:r w:rsidRPr="00AD525E">
        <w:rPr>
          <w:lang w:val="bg-BG"/>
        </w:rPr>
        <w:t xml:space="preserve">. </w:t>
      </w:r>
      <w:proofErr w:type="spellStart"/>
      <w:r w:rsidRPr="00AD525E">
        <w:rPr>
          <w:lang w:val="bg-BG"/>
        </w:rPr>
        <w:t>Culture</w:t>
      </w:r>
      <w:proofErr w:type="spellEnd"/>
      <w:r w:rsidRPr="00AD525E">
        <w:rPr>
          <w:lang w:val="bg-BG"/>
        </w:rPr>
        <w:t xml:space="preserve"> &amp; </w:t>
      </w:r>
      <w:proofErr w:type="spellStart"/>
      <w:r w:rsidRPr="00AD525E">
        <w:rPr>
          <w:lang w:val="bg-BG"/>
        </w:rPr>
        <w:t>Conflict</w:t>
      </w:r>
      <w:proofErr w:type="spellEnd"/>
      <w:r w:rsidRPr="00AD525E">
        <w:rPr>
          <w:lang w:val="bg-BG"/>
        </w:rPr>
        <w:t xml:space="preserve">, </w:t>
      </w:r>
      <w:proofErr w:type="spellStart"/>
      <w:r w:rsidRPr="00AD525E">
        <w:rPr>
          <w:lang w:val="bg-BG"/>
        </w:rPr>
        <w:t>volume</w:t>
      </w:r>
      <w:proofErr w:type="spellEnd"/>
      <w:r w:rsidRPr="00AD525E">
        <w:rPr>
          <w:lang w:val="bg-BG"/>
        </w:rPr>
        <w:t xml:space="preserve"> 16. </w:t>
      </w:r>
      <w:proofErr w:type="spellStart"/>
      <w:r w:rsidRPr="00AD525E">
        <w:rPr>
          <w:lang w:val="bg-BG"/>
        </w:rPr>
        <w:t>Berlin</w:t>
      </w:r>
      <w:proofErr w:type="spellEnd"/>
      <w:r w:rsidRPr="00AD525E">
        <w:rPr>
          <w:lang w:val="bg-BG"/>
        </w:rPr>
        <w:t xml:space="preserve"> Boston: De </w:t>
      </w:r>
      <w:proofErr w:type="spellStart"/>
      <w:r w:rsidRPr="00AD525E">
        <w:rPr>
          <w:lang w:val="bg-BG"/>
        </w:rPr>
        <w:t>Gruyter</w:t>
      </w:r>
      <w:proofErr w:type="spellEnd"/>
      <w:r w:rsidRPr="00AD525E">
        <w:rPr>
          <w:lang w:val="bg-BG"/>
        </w:rPr>
        <w:t>.</w:t>
      </w:r>
    </w:p>
    <w:p w14:paraId="7A9A3284" w14:textId="01C230CA" w:rsidR="002B6246" w:rsidRPr="00FF7DFB" w:rsidRDefault="002B6246" w:rsidP="0006730B">
      <w:pPr>
        <w:ind w:left="284" w:hanging="284"/>
        <w:jc w:val="both"/>
        <w:rPr>
          <w:lang w:val="en-US"/>
        </w:rPr>
      </w:pPr>
      <w:r>
        <w:t xml:space="preserve">Bartsch, </w:t>
      </w:r>
      <w:proofErr w:type="spellStart"/>
      <w:r>
        <w:t>Shadi</w:t>
      </w:r>
      <w:proofErr w:type="spellEnd"/>
      <w:r>
        <w:t xml:space="preserve"> (1989). </w:t>
      </w:r>
      <w:r w:rsidRPr="009F3A13">
        <w:rPr>
          <w:i/>
          <w:iCs/>
        </w:rPr>
        <w:t xml:space="preserve">Decoding </w:t>
      </w:r>
      <w:r>
        <w:rPr>
          <w:i/>
          <w:iCs/>
        </w:rPr>
        <w:t xml:space="preserve">the Ancient Novel: The Reader and the Role of Description in </w:t>
      </w:r>
      <w:proofErr w:type="spellStart"/>
      <w:r>
        <w:rPr>
          <w:i/>
          <w:iCs/>
        </w:rPr>
        <w:t>Heliodorus</w:t>
      </w:r>
      <w:proofErr w:type="spellEnd"/>
      <w:r>
        <w:rPr>
          <w:i/>
          <w:iCs/>
        </w:rPr>
        <w:t xml:space="preserve"> and Achilles Tatius</w:t>
      </w:r>
      <w:r>
        <w:t>. Princeton UP.</w:t>
      </w:r>
    </w:p>
    <w:p w14:paraId="64EE2848" w14:textId="641A394A" w:rsidR="0006730B" w:rsidRPr="00AD525E" w:rsidRDefault="0006730B" w:rsidP="0021227A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Becker</w:t>
      </w:r>
      <w:proofErr w:type="spellEnd"/>
      <w:r w:rsidRPr="00AD525E">
        <w:rPr>
          <w:lang w:val="bg-BG"/>
        </w:rPr>
        <w:t xml:space="preserve">, </w:t>
      </w:r>
      <w:proofErr w:type="spellStart"/>
      <w:r w:rsidRPr="00AD525E">
        <w:rPr>
          <w:lang w:val="bg-BG"/>
        </w:rPr>
        <w:t>Andrew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Sprague</w:t>
      </w:r>
      <w:proofErr w:type="spellEnd"/>
      <w:r w:rsidRPr="00AD525E">
        <w:rPr>
          <w:lang w:val="bg-BG"/>
        </w:rPr>
        <w:t xml:space="preserve"> (1995). </w:t>
      </w:r>
      <w:proofErr w:type="spellStart"/>
      <w:r w:rsidRPr="00AD525E">
        <w:rPr>
          <w:i/>
          <w:lang w:val="bg-BG"/>
        </w:rPr>
        <w:t>The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shield</w:t>
      </w:r>
      <w:proofErr w:type="spellEnd"/>
      <w:r w:rsidRPr="00AD525E">
        <w:rPr>
          <w:i/>
          <w:lang w:val="bg-BG"/>
        </w:rPr>
        <w:t xml:space="preserve"> of </w:t>
      </w:r>
      <w:proofErr w:type="spellStart"/>
      <w:r w:rsidRPr="00AD525E">
        <w:rPr>
          <w:i/>
          <w:lang w:val="bg-BG"/>
        </w:rPr>
        <w:t>Achilles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and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the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poetics</w:t>
      </w:r>
      <w:proofErr w:type="spellEnd"/>
      <w:r w:rsidRPr="00AD525E">
        <w:rPr>
          <w:i/>
          <w:lang w:val="bg-BG"/>
        </w:rPr>
        <w:t xml:space="preserve"> of </w:t>
      </w:r>
      <w:proofErr w:type="spellStart"/>
      <w:r w:rsidRPr="00AD525E">
        <w:rPr>
          <w:i/>
          <w:lang w:val="bg-BG"/>
        </w:rPr>
        <w:t>ekphrasis</w:t>
      </w:r>
      <w:proofErr w:type="spellEnd"/>
      <w:r w:rsidRPr="00AD525E">
        <w:rPr>
          <w:lang w:val="bg-BG"/>
        </w:rPr>
        <w:t xml:space="preserve">. </w:t>
      </w:r>
      <w:proofErr w:type="spellStart"/>
      <w:r w:rsidRPr="00AD525E">
        <w:rPr>
          <w:lang w:val="bg-BG"/>
        </w:rPr>
        <w:t>Greek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studies</w:t>
      </w:r>
      <w:proofErr w:type="spellEnd"/>
      <w:r w:rsidRPr="00AD525E">
        <w:rPr>
          <w:lang w:val="bg-BG"/>
        </w:rPr>
        <w:t xml:space="preserve"> : </w:t>
      </w:r>
      <w:proofErr w:type="spellStart"/>
      <w:r w:rsidRPr="00AD525E">
        <w:rPr>
          <w:lang w:val="bg-BG"/>
        </w:rPr>
        <w:t>interdisciplinary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approaches</w:t>
      </w:r>
      <w:proofErr w:type="spellEnd"/>
      <w:r w:rsidRPr="00AD525E">
        <w:rPr>
          <w:lang w:val="bg-BG"/>
        </w:rPr>
        <w:t xml:space="preserve">. </w:t>
      </w:r>
      <w:proofErr w:type="spellStart"/>
      <w:r w:rsidRPr="00AD525E">
        <w:rPr>
          <w:lang w:val="bg-BG"/>
        </w:rPr>
        <w:t>Lanham</w:t>
      </w:r>
      <w:proofErr w:type="spellEnd"/>
      <w:r w:rsidRPr="00AD525E">
        <w:rPr>
          <w:lang w:val="bg-BG"/>
        </w:rPr>
        <w:t xml:space="preserve">, MD: </w:t>
      </w:r>
      <w:proofErr w:type="spellStart"/>
      <w:r w:rsidRPr="00AD525E">
        <w:rPr>
          <w:lang w:val="bg-BG"/>
        </w:rPr>
        <w:t>Rowman</w:t>
      </w:r>
      <w:proofErr w:type="spellEnd"/>
      <w:r w:rsidRPr="00AD525E">
        <w:rPr>
          <w:lang w:val="bg-BG"/>
        </w:rPr>
        <w:t xml:space="preserve"> &amp; </w:t>
      </w:r>
      <w:proofErr w:type="spellStart"/>
      <w:r w:rsidRPr="00AD525E">
        <w:rPr>
          <w:lang w:val="bg-BG"/>
        </w:rPr>
        <w:t>Littlefield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Publishers</w:t>
      </w:r>
      <w:proofErr w:type="spellEnd"/>
      <w:r w:rsidRPr="00AD525E">
        <w:rPr>
          <w:lang w:val="bg-BG"/>
        </w:rPr>
        <w:t>.</w:t>
      </w:r>
      <w:r w:rsidR="0021227A" w:rsidRPr="00AD525E">
        <w:rPr>
          <w:lang w:val="bg-BG"/>
        </w:rPr>
        <w:t xml:space="preserve"> </w:t>
      </w:r>
      <w:hyperlink r:id="rId16" w:anchor="v=onepage&amp;q&amp;f=false" w:history="1">
        <w:r w:rsidR="0021227A" w:rsidRPr="00AD525E">
          <w:rPr>
            <w:rStyle w:val="Hyperlink"/>
            <w:lang w:val="bg-BG"/>
          </w:rPr>
          <w:t>https://books.google.bg/books?id=5jAaKiW_uKgC&amp;printsec=frontcover&amp;dq=The+Poetics+of+Ekphrasis&amp;hl=it&amp;sa=X&amp;redir_esc=y#v=onepage&amp;q&amp;f=false</w:t>
        </w:r>
      </w:hyperlink>
      <w:r w:rsidR="0021227A" w:rsidRPr="00AD525E">
        <w:rPr>
          <w:lang w:val="bg-BG"/>
        </w:rPr>
        <w:t xml:space="preserve"> </w:t>
      </w:r>
    </w:p>
    <w:p w14:paraId="1F8C4C98" w14:textId="3E9E09E0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i/>
          <w:iCs/>
          <w:lang w:val="bg-BG"/>
        </w:rPr>
        <w:t>Beschreibungskunst</w:t>
      </w:r>
      <w:proofErr w:type="spellEnd"/>
      <w:r w:rsidRPr="00AD525E">
        <w:rPr>
          <w:i/>
          <w:iCs/>
          <w:lang w:val="bg-BG"/>
        </w:rPr>
        <w:t xml:space="preserve"> – </w:t>
      </w:r>
      <w:proofErr w:type="spellStart"/>
      <w:r w:rsidRPr="00AD525E">
        <w:rPr>
          <w:i/>
          <w:iCs/>
          <w:lang w:val="bg-BG"/>
        </w:rPr>
        <w:t>Kunstbeschreibung</w:t>
      </w:r>
      <w:proofErr w:type="spellEnd"/>
      <w:r w:rsidRPr="00AD525E">
        <w:rPr>
          <w:i/>
          <w:iCs/>
          <w:lang w:val="bg-BG"/>
        </w:rPr>
        <w:t xml:space="preserve">: </w:t>
      </w:r>
      <w:proofErr w:type="spellStart"/>
      <w:r w:rsidRPr="00AD525E">
        <w:rPr>
          <w:i/>
          <w:iCs/>
          <w:lang w:val="bg-BG"/>
        </w:rPr>
        <w:t>Ekphrasis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von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der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Antike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bis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zur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Gegenwart</w:t>
      </w:r>
      <w:proofErr w:type="spellEnd"/>
      <w:r w:rsidRPr="00AD525E">
        <w:rPr>
          <w:i/>
          <w:iCs/>
          <w:lang w:val="bg-BG"/>
        </w:rPr>
        <w:t xml:space="preserve"> </w:t>
      </w:r>
      <w:r w:rsidRPr="00AD525E">
        <w:rPr>
          <w:lang w:val="bg-BG"/>
        </w:rPr>
        <w:t>(</w:t>
      </w:r>
      <w:r w:rsidR="00530FEF" w:rsidRPr="00AD525E">
        <w:rPr>
          <w:lang w:val="bg-BG"/>
        </w:rPr>
        <w:t>2001</w:t>
      </w:r>
      <w:r w:rsidRPr="00AD525E">
        <w:rPr>
          <w:lang w:val="bg-BG"/>
        </w:rPr>
        <w:t xml:space="preserve">), </w:t>
      </w:r>
      <w:proofErr w:type="spellStart"/>
      <w:r w:rsidRPr="00AD525E">
        <w:rPr>
          <w:lang w:val="bg-BG"/>
        </w:rPr>
        <w:t>Hrsg</w:t>
      </w:r>
      <w:proofErr w:type="spellEnd"/>
      <w:r w:rsidRPr="00AD525E">
        <w:rPr>
          <w:lang w:val="bg-BG"/>
        </w:rPr>
        <w:t xml:space="preserve">. </w:t>
      </w:r>
      <w:proofErr w:type="spellStart"/>
      <w:r w:rsidRPr="00AD525E">
        <w:rPr>
          <w:lang w:val="bg-BG"/>
        </w:rPr>
        <w:t>Gottfried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Boehm</w:t>
      </w:r>
      <w:proofErr w:type="spellEnd"/>
      <w:r w:rsidRPr="00AD525E">
        <w:rPr>
          <w:lang w:val="bg-BG"/>
        </w:rPr>
        <w:t xml:space="preserve">; </w:t>
      </w:r>
      <w:proofErr w:type="spellStart"/>
      <w:r w:rsidRPr="00AD525E">
        <w:rPr>
          <w:lang w:val="bg-BG"/>
        </w:rPr>
        <w:t>Helmut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Pfotenhauer</w:t>
      </w:r>
      <w:proofErr w:type="spellEnd"/>
      <w:r w:rsidRPr="00AD525E">
        <w:rPr>
          <w:lang w:val="bg-BG"/>
        </w:rPr>
        <w:t xml:space="preserve">, </w:t>
      </w:r>
      <w:proofErr w:type="spellStart"/>
      <w:r w:rsidRPr="00AD525E">
        <w:rPr>
          <w:lang w:val="bg-BG"/>
        </w:rPr>
        <w:t>München</w:t>
      </w:r>
      <w:proofErr w:type="spellEnd"/>
      <w:r w:rsidRPr="00AD525E">
        <w:rPr>
          <w:lang w:val="bg-BG"/>
        </w:rPr>
        <w:t xml:space="preserve">: </w:t>
      </w:r>
      <w:proofErr w:type="spellStart"/>
      <w:r w:rsidRPr="00AD525E">
        <w:rPr>
          <w:lang w:val="bg-BG"/>
        </w:rPr>
        <w:t>Fink</w:t>
      </w:r>
      <w:proofErr w:type="spellEnd"/>
      <w:r w:rsidRPr="00AD525E">
        <w:rPr>
          <w:lang w:val="bg-BG"/>
        </w:rPr>
        <w:t>.</w:t>
      </w:r>
    </w:p>
    <w:p w14:paraId="6463260E" w14:textId="7D67E6B5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Bilman</w:t>
      </w:r>
      <w:proofErr w:type="spellEnd"/>
      <w:r w:rsidRPr="00AD525E">
        <w:rPr>
          <w:lang w:val="bg-BG"/>
        </w:rPr>
        <w:t xml:space="preserve">, </w:t>
      </w:r>
      <w:proofErr w:type="spellStart"/>
      <w:r w:rsidRPr="00AD525E">
        <w:rPr>
          <w:lang w:val="bg-BG"/>
        </w:rPr>
        <w:t>Emily</w:t>
      </w:r>
      <w:proofErr w:type="spellEnd"/>
      <w:r w:rsidR="00530FEF" w:rsidRPr="00AD525E">
        <w:rPr>
          <w:lang w:val="bg-BG"/>
        </w:rPr>
        <w:t xml:space="preserve"> (2013)</w:t>
      </w:r>
      <w:r w:rsidRPr="00AD525E">
        <w:rPr>
          <w:lang w:val="bg-BG"/>
        </w:rPr>
        <w:t xml:space="preserve">. </w:t>
      </w:r>
      <w:proofErr w:type="spellStart"/>
      <w:r w:rsidRPr="00AD525E">
        <w:rPr>
          <w:i/>
          <w:lang w:val="bg-BG"/>
        </w:rPr>
        <w:t>Modern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ekphrasis</w:t>
      </w:r>
      <w:proofErr w:type="spellEnd"/>
      <w:r w:rsidRPr="00AD525E">
        <w:rPr>
          <w:lang w:val="bg-BG"/>
        </w:rPr>
        <w:t xml:space="preserve">. </w:t>
      </w:r>
      <w:proofErr w:type="spellStart"/>
      <w:r w:rsidRPr="00AD525E">
        <w:rPr>
          <w:lang w:val="bg-BG"/>
        </w:rPr>
        <w:t>Bern</w:t>
      </w:r>
      <w:proofErr w:type="spellEnd"/>
      <w:r w:rsidRPr="00AD525E">
        <w:rPr>
          <w:lang w:val="bg-BG"/>
        </w:rPr>
        <w:t xml:space="preserve">; New </w:t>
      </w:r>
      <w:proofErr w:type="spellStart"/>
      <w:r w:rsidRPr="00AD525E">
        <w:rPr>
          <w:lang w:val="bg-BG"/>
        </w:rPr>
        <w:t>York</w:t>
      </w:r>
      <w:proofErr w:type="spellEnd"/>
      <w:r w:rsidRPr="00AD525E">
        <w:rPr>
          <w:lang w:val="bg-BG"/>
        </w:rPr>
        <w:t xml:space="preserve">: </w:t>
      </w:r>
      <w:proofErr w:type="spellStart"/>
      <w:r w:rsidRPr="00AD525E">
        <w:rPr>
          <w:lang w:val="bg-BG"/>
        </w:rPr>
        <w:t>Peter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Lang</w:t>
      </w:r>
      <w:proofErr w:type="spellEnd"/>
      <w:r w:rsidRPr="00AD525E">
        <w:rPr>
          <w:lang w:val="bg-BG"/>
        </w:rPr>
        <w:t>.</w:t>
      </w:r>
    </w:p>
    <w:p w14:paraId="4AB7C1D3" w14:textId="77777777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Bowie</w:t>
      </w:r>
      <w:proofErr w:type="spellEnd"/>
      <w:r w:rsidRPr="00AD525E">
        <w:rPr>
          <w:lang w:val="bg-BG"/>
        </w:rPr>
        <w:t xml:space="preserve">, E., </w:t>
      </w:r>
      <w:proofErr w:type="spellStart"/>
      <w:r w:rsidRPr="00AD525E">
        <w:rPr>
          <w:lang w:val="bg-BG"/>
        </w:rPr>
        <w:t>and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Elsner</w:t>
      </w:r>
      <w:proofErr w:type="spellEnd"/>
      <w:r w:rsidRPr="00AD525E">
        <w:rPr>
          <w:lang w:val="bg-BG"/>
        </w:rPr>
        <w:t>, J. (</w:t>
      </w:r>
      <w:proofErr w:type="spellStart"/>
      <w:r w:rsidRPr="00AD525E">
        <w:rPr>
          <w:lang w:val="bg-BG"/>
        </w:rPr>
        <w:t>eds</w:t>
      </w:r>
      <w:proofErr w:type="spellEnd"/>
      <w:r w:rsidRPr="00AD525E">
        <w:rPr>
          <w:lang w:val="bg-BG"/>
        </w:rPr>
        <w:t xml:space="preserve">.) (2009). </w:t>
      </w:r>
      <w:proofErr w:type="spellStart"/>
      <w:r w:rsidRPr="00AD525E">
        <w:rPr>
          <w:i/>
          <w:iCs/>
          <w:lang w:val="bg-BG"/>
        </w:rPr>
        <w:t>Philostratus</w:t>
      </w:r>
      <w:proofErr w:type="spellEnd"/>
      <w:r w:rsidRPr="00AD525E">
        <w:rPr>
          <w:lang w:val="bg-BG"/>
        </w:rPr>
        <w:t xml:space="preserve"> (</w:t>
      </w:r>
      <w:proofErr w:type="spellStart"/>
      <w:r w:rsidRPr="00AD525E">
        <w:rPr>
          <w:lang w:val="bg-BG"/>
        </w:rPr>
        <w:t>Cambridge</w:t>
      </w:r>
      <w:proofErr w:type="spellEnd"/>
      <w:r w:rsidRPr="00AD525E">
        <w:rPr>
          <w:lang w:val="bg-BG"/>
        </w:rPr>
        <w:t xml:space="preserve">: </w:t>
      </w:r>
      <w:proofErr w:type="spellStart"/>
      <w:r w:rsidRPr="00AD525E">
        <w:rPr>
          <w:lang w:val="bg-BG"/>
        </w:rPr>
        <w:t>Cambridge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University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Press</w:t>
      </w:r>
      <w:proofErr w:type="spellEnd"/>
      <w:r w:rsidRPr="00AD525E">
        <w:rPr>
          <w:lang w:val="bg-BG"/>
        </w:rPr>
        <w:t>).</w:t>
      </w:r>
    </w:p>
    <w:p w14:paraId="06939439" w14:textId="0444116C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Burwick</w:t>
      </w:r>
      <w:proofErr w:type="spellEnd"/>
      <w:r w:rsidRPr="00AD525E">
        <w:rPr>
          <w:lang w:val="bg-BG"/>
        </w:rPr>
        <w:t xml:space="preserve">, </w:t>
      </w:r>
      <w:proofErr w:type="spellStart"/>
      <w:r w:rsidRPr="00AD525E">
        <w:rPr>
          <w:lang w:val="bg-BG"/>
        </w:rPr>
        <w:t>Frederick</w:t>
      </w:r>
      <w:proofErr w:type="spellEnd"/>
      <w:r w:rsidRPr="00AD525E">
        <w:rPr>
          <w:lang w:val="bg-BG"/>
        </w:rPr>
        <w:t xml:space="preserve">. </w:t>
      </w:r>
      <w:proofErr w:type="spellStart"/>
      <w:r w:rsidRPr="00AD525E">
        <w:rPr>
          <w:i/>
          <w:lang w:val="bg-BG"/>
        </w:rPr>
        <w:t>Mimesis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and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Its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Romantic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Reflections</w:t>
      </w:r>
      <w:proofErr w:type="spellEnd"/>
      <w:r w:rsidR="00530FEF" w:rsidRPr="00AD525E">
        <w:rPr>
          <w:i/>
          <w:lang w:val="bg-BG"/>
        </w:rPr>
        <w:t xml:space="preserve"> </w:t>
      </w:r>
      <w:r w:rsidR="00530FEF" w:rsidRPr="00AD525E">
        <w:rPr>
          <w:iCs/>
          <w:lang w:val="bg-BG"/>
        </w:rPr>
        <w:t>(</w:t>
      </w:r>
      <w:r w:rsidR="00530FEF" w:rsidRPr="00AD525E">
        <w:rPr>
          <w:lang w:val="bg-BG"/>
        </w:rPr>
        <w:t>2001</w:t>
      </w:r>
      <w:r w:rsidR="00530FEF" w:rsidRPr="00AD525E">
        <w:rPr>
          <w:iCs/>
          <w:lang w:val="bg-BG"/>
        </w:rPr>
        <w:t>)</w:t>
      </w:r>
      <w:r w:rsidRPr="00AD525E">
        <w:rPr>
          <w:lang w:val="bg-BG"/>
        </w:rPr>
        <w:t xml:space="preserve">. </w:t>
      </w:r>
      <w:proofErr w:type="spellStart"/>
      <w:r w:rsidRPr="00AD525E">
        <w:rPr>
          <w:lang w:val="bg-BG"/>
        </w:rPr>
        <w:t>University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Park</w:t>
      </w:r>
      <w:proofErr w:type="spellEnd"/>
      <w:r w:rsidRPr="00AD525E">
        <w:rPr>
          <w:lang w:val="bg-BG"/>
        </w:rPr>
        <w:t xml:space="preserve">: </w:t>
      </w:r>
      <w:proofErr w:type="spellStart"/>
      <w:r w:rsidRPr="00AD525E">
        <w:rPr>
          <w:lang w:val="bg-BG"/>
        </w:rPr>
        <w:t>Penn</w:t>
      </w:r>
      <w:proofErr w:type="spellEnd"/>
      <w:r w:rsidRPr="00AD525E">
        <w:rPr>
          <w:lang w:val="bg-BG"/>
        </w:rPr>
        <w:t xml:space="preserve"> State </w:t>
      </w:r>
      <w:proofErr w:type="spellStart"/>
      <w:r w:rsidRPr="00AD525E">
        <w:rPr>
          <w:lang w:val="bg-BG"/>
        </w:rPr>
        <w:t>University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Press</w:t>
      </w:r>
      <w:proofErr w:type="spellEnd"/>
      <w:r w:rsidRPr="00AD525E">
        <w:rPr>
          <w:lang w:val="bg-BG"/>
        </w:rPr>
        <w:t xml:space="preserve">. </w:t>
      </w:r>
      <w:hyperlink r:id="rId17">
        <w:r w:rsidRPr="00AD525E">
          <w:rPr>
            <w:color w:val="0563C1"/>
            <w:u w:val="single"/>
            <w:lang w:val="bg-BG"/>
          </w:rPr>
          <w:t>https://muse.jhu.edu/book/7411</w:t>
        </w:r>
      </w:hyperlink>
      <w:r w:rsidRPr="00AD525E">
        <w:rPr>
          <w:lang w:val="bg-BG"/>
        </w:rPr>
        <w:t>.</w:t>
      </w:r>
    </w:p>
    <w:p w14:paraId="66A9F6A4" w14:textId="77777777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Byre</w:t>
      </w:r>
      <w:proofErr w:type="spellEnd"/>
      <w:r w:rsidRPr="00AD525E">
        <w:rPr>
          <w:lang w:val="bg-BG"/>
        </w:rPr>
        <w:t>, C. S. (1992). “</w:t>
      </w:r>
      <w:proofErr w:type="spellStart"/>
      <w:r w:rsidRPr="00AD525E">
        <w:rPr>
          <w:lang w:val="bg-BG"/>
        </w:rPr>
        <w:t>Narration</w:t>
      </w:r>
      <w:proofErr w:type="spellEnd"/>
      <w:r w:rsidRPr="00AD525E">
        <w:rPr>
          <w:lang w:val="bg-BG"/>
        </w:rPr>
        <w:t xml:space="preserve">, </w:t>
      </w:r>
      <w:proofErr w:type="spellStart"/>
      <w:r w:rsidRPr="00AD525E">
        <w:rPr>
          <w:lang w:val="bg-BG"/>
        </w:rPr>
        <w:t>Description</w:t>
      </w:r>
      <w:proofErr w:type="spellEnd"/>
      <w:r w:rsidRPr="00AD525E">
        <w:rPr>
          <w:lang w:val="bg-BG"/>
        </w:rPr>
        <w:t xml:space="preserve">, </w:t>
      </w:r>
      <w:proofErr w:type="spellStart"/>
      <w:r w:rsidRPr="00AD525E">
        <w:rPr>
          <w:lang w:val="bg-BG"/>
        </w:rPr>
        <w:t>and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Theme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in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the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Shield</w:t>
      </w:r>
      <w:proofErr w:type="spellEnd"/>
      <w:r w:rsidRPr="00AD525E">
        <w:rPr>
          <w:lang w:val="bg-BG"/>
        </w:rPr>
        <w:t xml:space="preserve"> of </w:t>
      </w:r>
      <w:proofErr w:type="spellStart"/>
      <w:r w:rsidRPr="00AD525E">
        <w:rPr>
          <w:lang w:val="bg-BG"/>
        </w:rPr>
        <w:t>Achilles</w:t>
      </w:r>
      <w:proofErr w:type="spellEnd"/>
      <w:r w:rsidRPr="00AD525E">
        <w:rPr>
          <w:lang w:val="bg-BG"/>
        </w:rPr>
        <w:t xml:space="preserve">.” </w:t>
      </w:r>
      <w:proofErr w:type="spellStart"/>
      <w:r w:rsidRPr="00AD525E">
        <w:rPr>
          <w:i/>
          <w:iCs/>
          <w:lang w:val="bg-BG"/>
        </w:rPr>
        <w:t>The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Classical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Journal</w:t>
      </w:r>
      <w:proofErr w:type="spellEnd"/>
      <w:r w:rsidRPr="00AD525E">
        <w:rPr>
          <w:lang w:val="bg-BG"/>
        </w:rPr>
        <w:t xml:space="preserve"> 88: 33–42.</w:t>
      </w:r>
    </w:p>
    <w:p w14:paraId="2167EAAA" w14:textId="77777777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Chinn</w:t>
      </w:r>
      <w:proofErr w:type="spellEnd"/>
      <w:r w:rsidRPr="00AD525E">
        <w:rPr>
          <w:lang w:val="bg-BG"/>
        </w:rPr>
        <w:t>, C. (2007). “</w:t>
      </w:r>
      <w:proofErr w:type="spellStart"/>
      <w:r w:rsidRPr="00AD525E">
        <w:rPr>
          <w:lang w:val="bg-BG"/>
        </w:rPr>
        <w:t>Before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Your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Very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Eyes</w:t>
      </w:r>
      <w:proofErr w:type="spellEnd"/>
      <w:r w:rsidRPr="00AD525E">
        <w:rPr>
          <w:lang w:val="bg-BG"/>
        </w:rPr>
        <w:t xml:space="preserve">: </w:t>
      </w:r>
      <w:proofErr w:type="spellStart"/>
      <w:r w:rsidRPr="00AD525E">
        <w:rPr>
          <w:lang w:val="bg-BG"/>
        </w:rPr>
        <w:t>Pliny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Epistulae</w:t>
      </w:r>
      <w:proofErr w:type="spellEnd"/>
      <w:r w:rsidRPr="00AD525E">
        <w:rPr>
          <w:lang w:val="bg-BG"/>
        </w:rPr>
        <w:t xml:space="preserve"> 5.6 </w:t>
      </w:r>
      <w:proofErr w:type="spellStart"/>
      <w:r w:rsidRPr="00AD525E">
        <w:rPr>
          <w:lang w:val="bg-BG"/>
        </w:rPr>
        <w:t>and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the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Ancient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Theory</w:t>
      </w:r>
      <w:proofErr w:type="spellEnd"/>
      <w:r w:rsidRPr="00AD525E">
        <w:rPr>
          <w:lang w:val="bg-BG"/>
        </w:rPr>
        <w:t xml:space="preserve"> of </w:t>
      </w:r>
      <w:proofErr w:type="spellStart"/>
      <w:r w:rsidRPr="00AD525E">
        <w:rPr>
          <w:lang w:val="bg-BG"/>
        </w:rPr>
        <w:t>Ekphrasis</w:t>
      </w:r>
      <w:proofErr w:type="spellEnd"/>
      <w:r w:rsidRPr="00AD525E">
        <w:rPr>
          <w:lang w:val="bg-BG"/>
        </w:rPr>
        <w:t xml:space="preserve">.” </w:t>
      </w:r>
      <w:proofErr w:type="spellStart"/>
      <w:r w:rsidRPr="00AD525E">
        <w:rPr>
          <w:i/>
          <w:iCs/>
          <w:lang w:val="bg-BG"/>
        </w:rPr>
        <w:t>Classical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Philology</w:t>
      </w:r>
      <w:proofErr w:type="spellEnd"/>
      <w:r w:rsidRPr="00AD525E">
        <w:rPr>
          <w:lang w:val="bg-BG"/>
        </w:rPr>
        <w:t xml:space="preserve"> 102: 265–280.</w:t>
      </w:r>
    </w:p>
    <w:p w14:paraId="2AA2439E" w14:textId="357E6E05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Davidson</w:t>
      </w:r>
      <w:proofErr w:type="spellEnd"/>
      <w:r w:rsidRPr="00AD525E">
        <w:rPr>
          <w:lang w:val="bg-BG"/>
        </w:rPr>
        <w:t>, Michael</w:t>
      </w:r>
      <w:r w:rsidR="00530FEF" w:rsidRPr="00AD525E">
        <w:rPr>
          <w:lang w:val="bg-BG"/>
        </w:rPr>
        <w:t xml:space="preserve"> (1983)</w:t>
      </w:r>
      <w:r w:rsidRPr="00AD525E">
        <w:rPr>
          <w:lang w:val="bg-BG"/>
        </w:rPr>
        <w:t>. „</w:t>
      </w:r>
      <w:proofErr w:type="spellStart"/>
      <w:r w:rsidRPr="00AD525E">
        <w:rPr>
          <w:lang w:val="bg-BG"/>
        </w:rPr>
        <w:t>Ekphrasis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and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the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Postmodern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Painter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Poem</w:t>
      </w:r>
      <w:proofErr w:type="spellEnd"/>
      <w:r w:rsidRPr="00AD525E">
        <w:rPr>
          <w:lang w:val="bg-BG"/>
        </w:rPr>
        <w:t xml:space="preserve">“. </w:t>
      </w:r>
      <w:proofErr w:type="spellStart"/>
      <w:r w:rsidRPr="00AD525E">
        <w:rPr>
          <w:i/>
          <w:lang w:val="bg-BG"/>
        </w:rPr>
        <w:t>The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Journal</w:t>
      </w:r>
      <w:proofErr w:type="spellEnd"/>
      <w:r w:rsidRPr="00AD525E">
        <w:rPr>
          <w:i/>
          <w:lang w:val="bg-BG"/>
        </w:rPr>
        <w:t xml:space="preserve"> of </w:t>
      </w:r>
      <w:proofErr w:type="spellStart"/>
      <w:r w:rsidRPr="00AD525E">
        <w:rPr>
          <w:i/>
          <w:lang w:val="bg-BG"/>
        </w:rPr>
        <w:t>Aesthetics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and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Art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Criticism</w:t>
      </w:r>
      <w:proofErr w:type="spellEnd"/>
      <w:r w:rsidRPr="00AD525E">
        <w:rPr>
          <w:lang w:val="bg-BG"/>
        </w:rPr>
        <w:t xml:space="preserve"> 42, 1 (1983), 69–79. </w:t>
      </w:r>
      <w:hyperlink r:id="rId18">
        <w:r w:rsidRPr="00AD525E">
          <w:rPr>
            <w:color w:val="0563C1"/>
            <w:u w:val="single"/>
            <w:lang w:val="bg-BG"/>
          </w:rPr>
          <w:t>https://doi.org/10.2307/429948</w:t>
        </w:r>
      </w:hyperlink>
      <w:r w:rsidRPr="00AD525E">
        <w:rPr>
          <w:lang w:val="bg-BG"/>
        </w:rPr>
        <w:t>.</w:t>
      </w:r>
    </w:p>
    <w:p w14:paraId="2E08BF4B" w14:textId="77777777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Downey</w:t>
      </w:r>
      <w:proofErr w:type="spellEnd"/>
      <w:r w:rsidRPr="00AD525E">
        <w:rPr>
          <w:lang w:val="bg-BG"/>
        </w:rPr>
        <w:t>, G. (1959). “</w:t>
      </w:r>
      <w:proofErr w:type="spellStart"/>
      <w:r w:rsidRPr="00AD525E">
        <w:rPr>
          <w:lang w:val="bg-BG"/>
        </w:rPr>
        <w:t>Ekphrasis</w:t>
      </w:r>
      <w:proofErr w:type="spellEnd"/>
      <w:r w:rsidRPr="00AD525E">
        <w:rPr>
          <w:lang w:val="bg-BG"/>
        </w:rPr>
        <w:t xml:space="preserve">.” </w:t>
      </w:r>
      <w:proofErr w:type="spellStart"/>
      <w:r w:rsidRPr="00AD525E">
        <w:rPr>
          <w:lang w:val="bg-BG"/>
        </w:rPr>
        <w:t>In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Reallexikon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für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Antike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und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Christentum</w:t>
      </w:r>
      <w:proofErr w:type="spellEnd"/>
      <w:r w:rsidRPr="00AD525E">
        <w:rPr>
          <w:lang w:val="bg-BG"/>
        </w:rPr>
        <w:t xml:space="preserve">, </w:t>
      </w:r>
      <w:proofErr w:type="spellStart"/>
      <w:r w:rsidRPr="00AD525E">
        <w:rPr>
          <w:lang w:val="bg-BG"/>
        </w:rPr>
        <w:t>Bd</w:t>
      </w:r>
      <w:proofErr w:type="spellEnd"/>
      <w:r w:rsidRPr="00AD525E">
        <w:rPr>
          <w:lang w:val="bg-BG"/>
        </w:rPr>
        <w:t xml:space="preserve">. 4, </w:t>
      </w:r>
      <w:proofErr w:type="spellStart"/>
      <w:r w:rsidRPr="00AD525E">
        <w:rPr>
          <w:lang w:val="bg-BG"/>
        </w:rPr>
        <w:t>edited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by</w:t>
      </w:r>
      <w:proofErr w:type="spellEnd"/>
      <w:r w:rsidRPr="00AD525E">
        <w:rPr>
          <w:lang w:val="bg-BG"/>
        </w:rPr>
        <w:t xml:space="preserve"> T. </w:t>
      </w:r>
      <w:proofErr w:type="spellStart"/>
      <w:r w:rsidRPr="00AD525E">
        <w:rPr>
          <w:lang w:val="bg-BG"/>
        </w:rPr>
        <w:t>Klausner</w:t>
      </w:r>
      <w:proofErr w:type="spellEnd"/>
      <w:r w:rsidRPr="00AD525E">
        <w:rPr>
          <w:lang w:val="bg-BG"/>
        </w:rPr>
        <w:t xml:space="preserve"> (</w:t>
      </w:r>
      <w:proofErr w:type="spellStart"/>
      <w:r w:rsidRPr="00AD525E">
        <w:rPr>
          <w:lang w:val="bg-BG"/>
        </w:rPr>
        <w:t>pp</w:t>
      </w:r>
      <w:proofErr w:type="spellEnd"/>
      <w:r w:rsidRPr="00AD525E">
        <w:rPr>
          <w:lang w:val="bg-BG"/>
        </w:rPr>
        <w:t>. 921–944) (</w:t>
      </w:r>
      <w:proofErr w:type="spellStart"/>
      <w:r w:rsidRPr="00AD525E">
        <w:rPr>
          <w:lang w:val="bg-BG"/>
        </w:rPr>
        <w:t>Stuttgart</w:t>
      </w:r>
      <w:proofErr w:type="spellEnd"/>
      <w:r w:rsidRPr="00AD525E">
        <w:rPr>
          <w:lang w:val="bg-BG"/>
        </w:rPr>
        <w:t xml:space="preserve">: </w:t>
      </w:r>
      <w:proofErr w:type="spellStart"/>
      <w:r w:rsidRPr="00AD525E">
        <w:rPr>
          <w:lang w:val="bg-BG"/>
        </w:rPr>
        <w:t>Hiersemann</w:t>
      </w:r>
      <w:proofErr w:type="spellEnd"/>
      <w:r w:rsidRPr="00AD525E">
        <w:rPr>
          <w:lang w:val="bg-BG"/>
        </w:rPr>
        <w:t>).</w:t>
      </w:r>
    </w:p>
    <w:p w14:paraId="209F713F" w14:textId="03778B8A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Eidt</w:t>
      </w:r>
      <w:proofErr w:type="spellEnd"/>
      <w:r w:rsidRPr="00AD525E">
        <w:rPr>
          <w:lang w:val="bg-BG"/>
        </w:rPr>
        <w:t xml:space="preserve">, </w:t>
      </w:r>
      <w:proofErr w:type="spellStart"/>
      <w:r w:rsidRPr="00AD525E">
        <w:rPr>
          <w:lang w:val="bg-BG"/>
        </w:rPr>
        <w:t>Laura</w:t>
      </w:r>
      <w:proofErr w:type="spellEnd"/>
      <w:r w:rsidRPr="00AD525E">
        <w:rPr>
          <w:lang w:val="bg-BG"/>
        </w:rPr>
        <w:t xml:space="preserve"> M. </w:t>
      </w:r>
      <w:proofErr w:type="spellStart"/>
      <w:r w:rsidRPr="00AD525E">
        <w:rPr>
          <w:lang w:val="bg-BG"/>
        </w:rPr>
        <w:t>Sager</w:t>
      </w:r>
      <w:proofErr w:type="spellEnd"/>
      <w:r w:rsidR="00530FEF" w:rsidRPr="00AD525E">
        <w:rPr>
          <w:lang w:val="bg-BG"/>
        </w:rPr>
        <w:t xml:space="preserve"> (2008)</w:t>
      </w:r>
      <w:r w:rsidRPr="00AD525E">
        <w:rPr>
          <w:lang w:val="bg-BG"/>
        </w:rPr>
        <w:t xml:space="preserve">. </w:t>
      </w:r>
      <w:proofErr w:type="spellStart"/>
      <w:r w:rsidRPr="00AD525E">
        <w:rPr>
          <w:i/>
          <w:lang w:val="bg-BG"/>
        </w:rPr>
        <w:t>Writing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and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Filming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the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Painting</w:t>
      </w:r>
      <w:proofErr w:type="spellEnd"/>
      <w:r w:rsidRPr="00AD525E">
        <w:rPr>
          <w:i/>
          <w:lang w:val="bg-BG"/>
        </w:rPr>
        <w:t xml:space="preserve">: </w:t>
      </w:r>
      <w:proofErr w:type="spellStart"/>
      <w:r w:rsidRPr="00AD525E">
        <w:rPr>
          <w:i/>
          <w:lang w:val="bg-BG"/>
        </w:rPr>
        <w:t>Ekphrasis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in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Liturature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and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Film</w:t>
      </w:r>
      <w:proofErr w:type="spellEnd"/>
      <w:r w:rsidRPr="00AD525E">
        <w:rPr>
          <w:lang w:val="bg-BG"/>
        </w:rPr>
        <w:t xml:space="preserve">. </w:t>
      </w:r>
      <w:proofErr w:type="spellStart"/>
      <w:r w:rsidRPr="00AD525E">
        <w:rPr>
          <w:lang w:val="bg-BG"/>
        </w:rPr>
        <w:t>Amsterdam</w:t>
      </w:r>
      <w:proofErr w:type="spellEnd"/>
      <w:r w:rsidRPr="00AD525E">
        <w:rPr>
          <w:lang w:val="bg-BG"/>
        </w:rPr>
        <w:t xml:space="preserve">; New </w:t>
      </w:r>
      <w:proofErr w:type="spellStart"/>
      <w:r w:rsidRPr="00AD525E">
        <w:rPr>
          <w:lang w:val="bg-BG"/>
        </w:rPr>
        <w:t>York</w:t>
      </w:r>
      <w:proofErr w:type="spellEnd"/>
      <w:r w:rsidRPr="00AD525E">
        <w:rPr>
          <w:lang w:val="bg-BG"/>
        </w:rPr>
        <w:t xml:space="preserve">: </w:t>
      </w:r>
      <w:proofErr w:type="spellStart"/>
      <w:r w:rsidRPr="00AD525E">
        <w:rPr>
          <w:lang w:val="bg-BG"/>
        </w:rPr>
        <w:t>Rodopi</w:t>
      </w:r>
      <w:proofErr w:type="spellEnd"/>
      <w:r w:rsidRPr="00AD525E">
        <w:rPr>
          <w:lang w:val="bg-BG"/>
        </w:rPr>
        <w:t>.</w:t>
      </w:r>
    </w:p>
    <w:p w14:paraId="1FC83EED" w14:textId="03297640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Eisendrath</w:t>
      </w:r>
      <w:proofErr w:type="spellEnd"/>
      <w:r w:rsidRPr="00AD525E">
        <w:rPr>
          <w:lang w:val="bg-BG"/>
        </w:rPr>
        <w:t xml:space="preserve">, </w:t>
      </w:r>
      <w:proofErr w:type="spellStart"/>
      <w:r w:rsidRPr="00AD525E">
        <w:rPr>
          <w:lang w:val="bg-BG"/>
        </w:rPr>
        <w:t>Rachel</w:t>
      </w:r>
      <w:proofErr w:type="spellEnd"/>
      <w:r w:rsidR="00530FEF" w:rsidRPr="00AD525E">
        <w:rPr>
          <w:lang w:val="bg-BG"/>
        </w:rPr>
        <w:t xml:space="preserve"> (2018)</w:t>
      </w:r>
      <w:r w:rsidRPr="00AD525E">
        <w:rPr>
          <w:lang w:val="bg-BG"/>
        </w:rPr>
        <w:t xml:space="preserve">. </w:t>
      </w:r>
      <w:proofErr w:type="spellStart"/>
      <w:r w:rsidRPr="00AD525E">
        <w:rPr>
          <w:i/>
          <w:lang w:val="bg-BG"/>
        </w:rPr>
        <w:t>Poetry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in</w:t>
      </w:r>
      <w:proofErr w:type="spellEnd"/>
      <w:r w:rsidRPr="00AD525E">
        <w:rPr>
          <w:i/>
          <w:lang w:val="bg-BG"/>
        </w:rPr>
        <w:t xml:space="preserve"> a </w:t>
      </w:r>
      <w:proofErr w:type="spellStart"/>
      <w:r w:rsidRPr="00AD525E">
        <w:rPr>
          <w:i/>
          <w:lang w:val="bg-BG"/>
        </w:rPr>
        <w:t>world</w:t>
      </w:r>
      <w:proofErr w:type="spellEnd"/>
      <w:r w:rsidRPr="00AD525E">
        <w:rPr>
          <w:i/>
          <w:lang w:val="bg-BG"/>
        </w:rPr>
        <w:t xml:space="preserve"> of </w:t>
      </w:r>
      <w:proofErr w:type="spellStart"/>
      <w:r w:rsidRPr="00AD525E">
        <w:rPr>
          <w:i/>
          <w:lang w:val="bg-BG"/>
        </w:rPr>
        <w:t>things</w:t>
      </w:r>
      <w:proofErr w:type="spellEnd"/>
      <w:r w:rsidRPr="00AD525E">
        <w:rPr>
          <w:i/>
          <w:lang w:val="bg-BG"/>
        </w:rPr>
        <w:t xml:space="preserve">: </w:t>
      </w:r>
      <w:proofErr w:type="spellStart"/>
      <w:r w:rsidRPr="00AD525E">
        <w:rPr>
          <w:i/>
          <w:lang w:val="bg-BG"/>
        </w:rPr>
        <w:t>aesthetics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and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empiricism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in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Renaissance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ekphrasis</w:t>
      </w:r>
      <w:proofErr w:type="spellEnd"/>
      <w:r w:rsidRPr="00AD525E">
        <w:rPr>
          <w:lang w:val="bg-BG"/>
        </w:rPr>
        <w:t xml:space="preserve">. </w:t>
      </w:r>
      <w:proofErr w:type="spellStart"/>
      <w:r w:rsidRPr="00AD525E">
        <w:rPr>
          <w:lang w:val="bg-BG"/>
        </w:rPr>
        <w:t>Chicago</w:t>
      </w:r>
      <w:proofErr w:type="spellEnd"/>
      <w:r w:rsidRPr="00AD525E">
        <w:rPr>
          <w:lang w:val="bg-BG"/>
        </w:rPr>
        <w:t xml:space="preserve">: </w:t>
      </w:r>
      <w:proofErr w:type="spellStart"/>
      <w:r w:rsidRPr="00AD525E">
        <w:rPr>
          <w:lang w:val="bg-BG"/>
        </w:rPr>
        <w:t>The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University</w:t>
      </w:r>
      <w:proofErr w:type="spellEnd"/>
      <w:r w:rsidRPr="00AD525E">
        <w:rPr>
          <w:lang w:val="bg-BG"/>
        </w:rPr>
        <w:t xml:space="preserve"> of </w:t>
      </w:r>
      <w:proofErr w:type="spellStart"/>
      <w:r w:rsidRPr="00AD525E">
        <w:rPr>
          <w:lang w:val="bg-BG"/>
        </w:rPr>
        <w:t>Chicago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Press</w:t>
      </w:r>
      <w:proofErr w:type="spellEnd"/>
      <w:r w:rsidRPr="00AD525E">
        <w:rPr>
          <w:lang w:val="bg-BG"/>
        </w:rPr>
        <w:t>.</w:t>
      </w:r>
    </w:p>
    <w:p w14:paraId="6022D70C" w14:textId="77777777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Elsner</w:t>
      </w:r>
      <w:proofErr w:type="spellEnd"/>
      <w:r w:rsidRPr="00AD525E">
        <w:rPr>
          <w:lang w:val="bg-BG"/>
        </w:rPr>
        <w:t>, J. (2002). “</w:t>
      </w:r>
      <w:proofErr w:type="spellStart"/>
      <w:r w:rsidRPr="00AD525E">
        <w:rPr>
          <w:lang w:val="bg-BG"/>
        </w:rPr>
        <w:t>Introduction</w:t>
      </w:r>
      <w:proofErr w:type="spellEnd"/>
      <w:r w:rsidRPr="00AD525E">
        <w:rPr>
          <w:lang w:val="bg-BG"/>
        </w:rPr>
        <w:t xml:space="preserve">: </w:t>
      </w:r>
      <w:proofErr w:type="spellStart"/>
      <w:r w:rsidRPr="00AD525E">
        <w:rPr>
          <w:lang w:val="bg-BG"/>
        </w:rPr>
        <w:t>The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Genres</w:t>
      </w:r>
      <w:proofErr w:type="spellEnd"/>
      <w:r w:rsidRPr="00AD525E">
        <w:rPr>
          <w:lang w:val="bg-BG"/>
        </w:rPr>
        <w:t xml:space="preserve"> of </w:t>
      </w:r>
      <w:proofErr w:type="spellStart"/>
      <w:r w:rsidRPr="00AD525E">
        <w:rPr>
          <w:lang w:val="bg-BG"/>
        </w:rPr>
        <w:t>Ekphrasis</w:t>
      </w:r>
      <w:proofErr w:type="spellEnd"/>
      <w:r w:rsidRPr="00AD525E">
        <w:rPr>
          <w:lang w:val="bg-BG"/>
        </w:rPr>
        <w:t xml:space="preserve">.” </w:t>
      </w:r>
      <w:proofErr w:type="spellStart"/>
      <w:r w:rsidRPr="00AD525E">
        <w:rPr>
          <w:i/>
          <w:iCs/>
          <w:lang w:val="bg-BG"/>
        </w:rPr>
        <w:t>Ramus</w:t>
      </w:r>
      <w:proofErr w:type="spellEnd"/>
      <w:r w:rsidRPr="00AD525E">
        <w:rPr>
          <w:lang w:val="bg-BG"/>
        </w:rPr>
        <w:t xml:space="preserve"> 31: 1–18</w:t>
      </w:r>
    </w:p>
    <w:p w14:paraId="33A0D61B" w14:textId="77777777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Elsner</w:t>
      </w:r>
      <w:proofErr w:type="spellEnd"/>
      <w:r w:rsidRPr="00AD525E">
        <w:rPr>
          <w:lang w:val="bg-BG"/>
        </w:rPr>
        <w:t>, J. (2010). “</w:t>
      </w:r>
      <w:proofErr w:type="spellStart"/>
      <w:r w:rsidRPr="00AD525E">
        <w:rPr>
          <w:lang w:val="bg-BG"/>
        </w:rPr>
        <w:t>Art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History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as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Ekphrasis</w:t>
      </w:r>
      <w:proofErr w:type="spellEnd"/>
      <w:r w:rsidRPr="00AD525E">
        <w:rPr>
          <w:lang w:val="bg-BG"/>
        </w:rPr>
        <w:t xml:space="preserve">.” </w:t>
      </w:r>
      <w:proofErr w:type="spellStart"/>
      <w:r w:rsidRPr="00AD525E">
        <w:rPr>
          <w:i/>
          <w:iCs/>
          <w:lang w:val="bg-BG"/>
        </w:rPr>
        <w:t>Art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History</w:t>
      </w:r>
      <w:proofErr w:type="spellEnd"/>
      <w:r w:rsidRPr="00AD525E">
        <w:rPr>
          <w:lang w:val="bg-BG"/>
        </w:rPr>
        <w:t xml:space="preserve"> 33: 10–27.</w:t>
      </w:r>
    </w:p>
    <w:p w14:paraId="3C428F1E" w14:textId="77777777" w:rsidR="0006730B" w:rsidRPr="00AD525E" w:rsidRDefault="0006730B" w:rsidP="0006730B">
      <w:pPr>
        <w:ind w:left="284" w:hanging="284"/>
        <w:jc w:val="both"/>
        <w:rPr>
          <w:lang w:val="bg-BG"/>
        </w:rPr>
      </w:pPr>
      <w:r w:rsidRPr="00AD525E">
        <w:rPr>
          <w:lang w:val="bg-BG"/>
        </w:rPr>
        <w:lastRenderedPageBreak/>
        <w:t xml:space="preserve">Ernst, U. (1991). </w:t>
      </w:r>
      <w:proofErr w:type="spellStart"/>
      <w:r w:rsidRPr="00AD525E">
        <w:rPr>
          <w:i/>
          <w:iCs/>
          <w:lang w:val="bg-BG"/>
        </w:rPr>
        <w:t>Carmen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Figuratum</w:t>
      </w:r>
      <w:proofErr w:type="spellEnd"/>
      <w:r w:rsidRPr="00AD525E">
        <w:rPr>
          <w:i/>
          <w:iCs/>
          <w:lang w:val="bg-BG"/>
        </w:rPr>
        <w:t xml:space="preserve">: </w:t>
      </w:r>
      <w:proofErr w:type="spellStart"/>
      <w:r w:rsidRPr="00AD525E">
        <w:rPr>
          <w:i/>
          <w:iCs/>
          <w:lang w:val="bg-BG"/>
        </w:rPr>
        <w:t>Geschichte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des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Figurengedichts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von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den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antiken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Ursprüngen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bis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zum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Ausgang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des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Mittelalters</w:t>
      </w:r>
      <w:proofErr w:type="spellEnd"/>
      <w:r w:rsidRPr="00AD525E">
        <w:rPr>
          <w:i/>
          <w:iCs/>
          <w:lang w:val="bg-BG"/>
        </w:rPr>
        <w:t>,</w:t>
      </w:r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Cologne</w:t>
      </w:r>
      <w:proofErr w:type="spellEnd"/>
      <w:r w:rsidRPr="00AD525E">
        <w:rPr>
          <w:lang w:val="bg-BG"/>
        </w:rPr>
        <w:t xml:space="preserve">: </w:t>
      </w:r>
      <w:proofErr w:type="spellStart"/>
      <w:r w:rsidRPr="00AD525E">
        <w:rPr>
          <w:lang w:val="bg-BG"/>
        </w:rPr>
        <w:t>Böhlau</w:t>
      </w:r>
      <w:proofErr w:type="spellEnd"/>
      <w:r w:rsidRPr="00AD525E">
        <w:rPr>
          <w:lang w:val="bg-BG"/>
        </w:rPr>
        <w:t>.</w:t>
      </w:r>
    </w:p>
    <w:p w14:paraId="60794C69" w14:textId="77777777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Felten</w:t>
      </w:r>
      <w:proofErr w:type="spellEnd"/>
      <w:r w:rsidRPr="00AD525E">
        <w:rPr>
          <w:lang w:val="bg-BG"/>
        </w:rPr>
        <w:t>, J. (</w:t>
      </w:r>
      <w:proofErr w:type="spellStart"/>
      <w:r w:rsidRPr="00AD525E">
        <w:rPr>
          <w:lang w:val="bg-BG"/>
        </w:rPr>
        <w:t>ed</w:t>
      </w:r>
      <w:proofErr w:type="spellEnd"/>
      <w:r w:rsidRPr="00AD525E">
        <w:rPr>
          <w:lang w:val="bg-BG"/>
        </w:rPr>
        <w:t xml:space="preserve">.) (1913). </w:t>
      </w:r>
      <w:proofErr w:type="spellStart"/>
      <w:r w:rsidRPr="00AD525E">
        <w:rPr>
          <w:i/>
          <w:iCs/>
          <w:lang w:val="bg-BG"/>
        </w:rPr>
        <w:t>Nicolaus</w:t>
      </w:r>
      <w:proofErr w:type="spellEnd"/>
      <w:r w:rsidRPr="00AD525E">
        <w:rPr>
          <w:i/>
          <w:iCs/>
          <w:lang w:val="bg-BG"/>
        </w:rPr>
        <w:t xml:space="preserve">, </w:t>
      </w:r>
      <w:proofErr w:type="spellStart"/>
      <w:r w:rsidRPr="00AD525E">
        <w:rPr>
          <w:i/>
          <w:iCs/>
          <w:lang w:val="bg-BG"/>
        </w:rPr>
        <w:t>Progymnasmata</w:t>
      </w:r>
      <w:proofErr w:type="spellEnd"/>
      <w:r w:rsidRPr="00AD525E">
        <w:rPr>
          <w:i/>
          <w:iCs/>
          <w:lang w:val="bg-BG"/>
        </w:rPr>
        <w:t>,</w:t>
      </w:r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Leipzig</w:t>
      </w:r>
      <w:proofErr w:type="spellEnd"/>
      <w:r w:rsidRPr="00AD525E">
        <w:rPr>
          <w:lang w:val="bg-BG"/>
        </w:rPr>
        <w:t xml:space="preserve">: </w:t>
      </w:r>
      <w:proofErr w:type="spellStart"/>
      <w:r w:rsidRPr="00AD525E">
        <w:rPr>
          <w:lang w:val="bg-BG"/>
        </w:rPr>
        <w:t>Teubner</w:t>
      </w:r>
      <w:proofErr w:type="spellEnd"/>
      <w:r w:rsidRPr="00AD525E">
        <w:rPr>
          <w:lang w:val="bg-BG"/>
        </w:rPr>
        <w:t>.</w:t>
      </w:r>
    </w:p>
    <w:p w14:paraId="2875422B" w14:textId="77777777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Fitzgerald</w:t>
      </w:r>
      <w:proofErr w:type="spellEnd"/>
      <w:r w:rsidRPr="00AD525E">
        <w:rPr>
          <w:lang w:val="bg-BG"/>
        </w:rPr>
        <w:t xml:space="preserve">, J. T., </w:t>
      </w:r>
      <w:proofErr w:type="spellStart"/>
      <w:r w:rsidRPr="00AD525E">
        <w:rPr>
          <w:lang w:val="bg-BG"/>
        </w:rPr>
        <w:t>White</w:t>
      </w:r>
      <w:proofErr w:type="spellEnd"/>
      <w:r w:rsidRPr="00AD525E">
        <w:rPr>
          <w:lang w:val="bg-BG"/>
        </w:rPr>
        <w:t>, L. M. (</w:t>
      </w:r>
      <w:proofErr w:type="spellStart"/>
      <w:r w:rsidRPr="00AD525E">
        <w:rPr>
          <w:lang w:val="bg-BG"/>
        </w:rPr>
        <w:t>eds</w:t>
      </w:r>
      <w:proofErr w:type="spellEnd"/>
      <w:r w:rsidRPr="00AD525E">
        <w:rPr>
          <w:lang w:val="bg-BG"/>
        </w:rPr>
        <w:t xml:space="preserve">.) (1983). </w:t>
      </w:r>
      <w:proofErr w:type="spellStart"/>
      <w:r w:rsidRPr="00AD525E">
        <w:rPr>
          <w:i/>
          <w:iCs/>
          <w:lang w:val="bg-BG"/>
        </w:rPr>
        <w:t>The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Tabula</w:t>
      </w:r>
      <w:proofErr w:type="spellEnd"/>
      <w:r w:rsidRPr="00AD525E">
        <w:rPr>
          <w:i/>
          <w:iCs/>
          <w:lang w:val="bg-BG"/>
        </w:rPr>
        <w:t xml:space="preserve"> of </w:t>
      </w:r>
      <w:proofErr w:type="spellStart"/>
      <w:r w:rsidRPr="00AD525E">
        <w:rPr>
          <w:i/>
          <w:iCs/>
          <w:lang w:val="bg-BG"/>
        </w:rPr>
        <w:t>Cebes</w:t>
      </w:r>
      <w:proofErr w:type="spellEnd"/>
      <w:r w:rsidRPr="00AD525E">
        <w:rPr>
          <w:lang w:val="bg-BG"/>
        </w:rPr>
        <w:t>, (</w:t>
      </w:r>
      <w:proofErr w:type="spellStart"/>
      <w:r w:rsidRPr="00AD525E">
        <w:rPr>
          <w:lang w:val="bg-BG"/>
        </w:rPr>
        <w:t>Chico</w:t>
      </w:r>
      <w:proofErr w:type="spellEnd"/>
      <w:r w:rsidRPr="00AD525E">
        <w:rPr>
          <w:lang w:val="bg-BG"/>
        </w:rPr>
        <w:t xml:space="preserve">, CA: </w:t>
      </w:r>
      <w:proofErr w:type="spellStart"/>
      <w:r w:rsidRPr="00AD525E">
        <w:rPr>
          <w:lang w:val="bg-BG"/>
        </w:rPr>
        <w:t>Scholars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Press</w:t>
      </w:r>
      <w:proofErr w:type="spellEnd"/>
      <w:r w:rsidRPr="00AD525E">
        <w:rPr>
          <w:lang w:val="bg-BG"/>
        </w:rPr>
        <w:t>).</w:t>
      </w:r>
    </w:p>
    <w:p w14:paraId="35784649" w14:textId="77777777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Friedländer</w:t>
      </w:r>
      <w:proofErr w:type="spellEnd"/>
      <w:r w:rsidRPr="00AD525E">
        <w:rPr>
          <w:lang w:val="bg-BG"/>
        </w:rPr>
        <w:t xml:space="preserve">, P. (1912). </w:t>
      </w:r>
      <w:proofErr w:type="spellStart"/>
      <w:r w:rsidRPr="00AD525E">
        <w:rPr>
          <w:lang w:val="bg-BG"/>
        </w:rPr>
        <w:t>Johannes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von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Gaza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und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Paulus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Silentarius</w:t>
      </w:r>
      <w:proofErr w:type="spellEnd"/>
      <w:r w:rsidRPr="00AD525E">
        <w:rPr>
          <w:lang w:val="bg-BG"/>
        </w:rPr>
        <w:t xml:space="preserve">. </w:t>
      </w:r>
      <w:proofErr w:type="spellStart"/>
      <w:r w:rsidRPr="00AD525E">
        <w:rPr>
          <w:lang w:val="bg-BG"/>
        </w:rPr>
        <w:t>Kunstbeschreibungen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Justinianischer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Zeit</w:t>
      </w:r>
      <w:proofErr w:type="spellEnd"/>
      <w:r w:rsidRPr="00AD525E">
        <w:rPr>
          <w:lang w:val="bg-BG"/>
        </w:rPr>
        <w:t xml:space="preserve"> (</w:t>
      </w:r>
      <w:proofErr w:type="spellStart"/>
      <w:r w:rsidRPr="00AD525E">
        <w:rPr>
          <w:lang w:val="bg-BG"/>
        </w:rPr>
        <w:t>Leipzig</w:t>
      </w:r>
      <w:proofErr w:type="spellEnd"/>
      <w:r w:rsidRPr="00AD525E">
        <w:rPr>
          <w:lang w:val="bg-BG"/>
        </w:rPr>
        <w:t xml:space="preserve">: </w:t>
      </w:r>
      <w:proofErr w:type="spellStart"/>
      <w:r w:rsidRPr="00AD525E">
        <w:rPr>
          <w:lang w:val="bg-BG"/>
        </w:rPr>
        <w:t>Teubner</w:t>
      </w:r>
      <w:proofErr w:type="spellEnd"/>
      <w:r w:rsidRPr="00AD525E">
        <w:rPr>
          <w:lang w:val="bg-BG"/>
        </w:rPr>
        <w:t>).</w:t>
      </w:r>
    </w:p>
    <w:p w14:paraId="622D301D" w14:textId="12E9BB3F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Ghione</w:t>
      </w:r>
      <w:proofErr w:type="spellEnd"/>
      <w:r w:rsidRPr="00AD525E">
        <w:rPr>
          <w:lang w:val="bg-BG"/>
        </w:rPr>
        <w:t xml:space="preserve">, </w:t>
      </w:r>
      <w:proofErr w:type="spellStart"/>
      <w:r w:rsidRPr="00AD525E">
        <w:rPr>
          <w:lang w:val="bg-BG"/>
        </w:rPr>
        <w:t>Paola</w:t>
      </w:r>
      <w:proofErr w:type="spellEnd"/>
      <w:r w:rsidR="00530FEF" w:rsidRPr="00AD525E">
        <w:rPr>
          <w:lang w:val="bg-BG"/>
        </w:rPr>
        <w:t xml:space="preserve"> (2010)</w:t>
      </w:r>
      <w:r w:rsidRPr="00AD525E">
        <w:rPr>
          <w:lang w:val="bg-BG"/>
        </w:rPr>
        <w:t>. „</w:t>
      </w:r>
      <w:proofErr w:type="spellStart"/>
      <w:r w:rsidRPr="00AD525E">
        <w:rPr>
          <w:lang w:val="bg-BG"/>
        </w:rPr>
        <w:t>Semiotics</w:t>
      </w:r>
      <w:proofErr w:type="spellEnd"/>
      <w:r w:rsidRPr="00AD525E">
        <w:rPr>
          <w:lang w:val="bg-BG"/>
        </w:rPr>
        <w:t xml:space="preserve"> of </w:t>
      </w:r>
      <w:proofErr w:type="spellStart"/>
      <w:r w:rsidRPr="00AD525E">
        <w:rPr>
          <w:lang w:val="bg-BG"/>
        </w:rPr>
        <w:t>Mimesis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and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Communicative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Relationship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among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Texts</w:t>
      </w:r>
      <w:proofErr w:type="spellEnd"/>
      <w:r w:rsidRPr="00AD525E">
        <w:rPr>
          <w:lang w:val="bg-BG"/>
        </w:rPr>
        <w:t xml:space="preserve">: </w:t>
      </w:r>
      <w:proofErr w:type="spellStart"/>
      <w:r w:rsidRPr="00AD525E">
        <w:rPr>
          <w:lang w:val="bg-BG"/>
        </w:rPr>
        <w:t>Ekphrasis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and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Replication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between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Hesiod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and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Homer</w:t>
      </w:r>
      <w:proofErr w:type="spellEnd"/>
      <w:r w:rsidRPr="00AD525E">
        <w:rPr>
          <w:lang w:val="bg-BG"/>
        </w:rPr>
        <w:t xml:space="preserve">“. </w:t>
      </w:r>
      <w:proofErr w:type="spellStart"/>
      <w:r w:rsidRPr="00AD525E">
        <w:rPr>
          <w:i/>
          <w:lang w:val="bg-BG"/>
        </w:rPr>
        <w:t>Σημειωτκή</w:t>
      </w:r>
      <w:proofErr w:type="spellEnd"/>
      <w:r w:rsidRPr="00AD525E">
        <w:rPr>
          <w:i/>
          <w:lang w:val="bg-BG"/>
        </w:rPr>
        <w:t xml:space="preserve"> - </w:t>
      </w:r>
      <w:proofErr w:type="spellStart"/>
      <w:r w:rsidRPr="00AD525E">
        <w:rPr>
          <w:i/>
          <w:lang w:val="bg-BG"/>
        </w:rPr>
        <w:t>Sign</w:t>
      </w:r>
      <w:proofErr w:type="spellEnd"/>
      <w:r w:rsidRPr="00AD525E">
        <w:rPr>
          <w:i/>
          <w:lang w:val="bg-BG"/>
        </w:rPr>
        <w:t xml:space="preserve"> Systems </w:t>
      </w:r>
      <w:proofErr w:type="spellStart"/>
      <w:r w:rsidRPr="00AD525E">
        <w:rPr>
          <w:i/>
          <w:lang w:val="bg-BG"/>
        </w:rPr>
        <w:t>Studies</w:t>
      </w:r>
      <w:proofErr w:type="spellEnd"/>
      <w:r w:rsidRPr="00AD525E">
        <w:rPr>
          <w:lang w:val="bg-BG"/>
        </w:rPr>
        <w:t xml:space="preserve"> 38, 1–4 (2010), 186–209. </w:t>
      </w:r>
      <w:hyperlink r:id="rId19">
        <w:r w:rsidRPr="00AD525E">
          <w:rPr>
            <w:color w:val="0563C1"/>
            <w:u w:val="single"/>
            <w:lang w:val="bg-BG"/>
          </w:rPr>
          <w:t>https://www.ceeol.com/search/article-detail?id=9901</w:t>
        </w:r>
      </w:hyperlink>
      <w:r w:rsidRPr="00AD525E">
        <w:rPr>
          <w:lang w:val="bg-BG"/>
        </w:rPr>
        <w:t>.</w:t>
      </w:r>
    </w:p>
    <w:p w14:paraId="7A9BC151" w14:textId="77777777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Goldhill</w:t>
      </w:r>
      <w:proofErr w:type="spellEnd"/>
      <w:r w:rsidRPr="00AD525E">
        <w:rPr>
          <w:lang w:val="bg-BG"/>
        </w:rPr>
        <w:t>, S. (1994). “</w:t>
      </w:r>
      <w:proofErr w:type="spellStart"/>
      <w:r w:rsidRPr="00AD525E">
        <w:rPr>
          <w:lang w:val="bg-BG"/>
        </w:rPr>
        <w:t>The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Naïve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and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Knowing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Eye</w:t>
      </w:r>
      <w:proofErr w:type="spellEnd"/>
      <w:r w:rsidRPr="00AD525E">
        <w:rPr>
          <w:lang w:val="bg-BG"/>
        </w:rPr>
        <w:t xml:space="preserve">: </w:t>
      </w:r>
      <w:proofErr w:type="spellStart"/>
      <w:r w:rsidRPr="00AD525E">
        <w:rPr>
          <w:lang w:val="bg-BG"/>
        </w:rPr>
        <w:t>Ecphrasis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and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the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Culture</w:t>
      </w:r>
      <w:proofErr w:type="spellEnd"/>
      <w:r w:rsidRPr="00AD525E">
        <w:rPr>
          <w:lang w:val="bg-BG"/>
        </w:rPr>
        <w:t xml:space="preserve"> of </w:t>
      </w:r>
      <w:proofErr w:type="spellStart"/>
      <w:r w:rsidRPr="00AD525E">
        <w:rPr>
          <w:lang w:val="bg-BG"/>
        </w:rPr>
        <w:t>Viewing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in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the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Hellenistic</w:t>
      </w:r>
      <w:proofErr w:type="spellEnd"/>
      <w:r w:rsidRPr="00AD525E">
        <w:rPr>
          <w:lang w:val="bg-BG"/>
        </w:rPr>
        <w:t xml:space="preserve"> World.” </w:t>
      </w:r>
      <w:proofErr w:type="spellStart"/>
      <w:r w:rsidRPr="00AD525E">
        <w:rPr>
          <w:lang w:val="bg-BG"/>
        </w:rPr>
        <w:t>In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Art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and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Text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in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Ancient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Greek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Culture</w:t>
      </w:r>
      <w:proofErr w:type="spellEnd"/>
      <w:r w:rsidRPr="00AD525E">
        <w:rPr>
          <w:lang w:val="bg-BG"/>
        </w:rPr>
        <w:t xml:space="preserve">, </w:t>
      </w:r>
      <w:proofErr w:type="spellStart"/>
      <w:r w:rsidRPr="00AD525E">
        <w:rPr>
          <w:lang w:val="bg-BG"/>
        </w:rPr>
        <w:t>edited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by</w:t>
      </w:r>
      <w:proofErr w:type="spellEnd"/>
      <w:r w:rsidRPr="00AD525E">
        <w:rPr>
          <w:lang w:val="bg-BG"/>
        </w:rPr>
        <w:t xml:space="preserve"> S. </w:t>
      </w:r>
      <w:proofErr w:type="spellStart"/>
      <w:r w:rsidRPr="00AD525E">
        <w:rPr>
          <w:lang w:val="bg-BG"/>
        </w:rPr>
        <w:t>Goldhill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and</w:t>
      </w:r>
      <w:proofErr w:type="spellEnd"/>
      <w:r w:rsidRPr="00AD525E">
        <w:rPr>
          <w:lang w:val="bg-BG"/>
        </w:rPr>
        <w:t xml:space="preserve"> R. </w:t>
      </w:r>
      <w:proofErr w:type="spellStart"/>
      <w:r w:rsidRPr="00AD525E">
        <w:rPr>
          <w:lang w:val="bg-BG"/>
        </w:rPr>
        <w:t>Osborne</w:t>
      </w:r>
      <w:proofErr w:type="spellEnd"/>
      <w:r w:rsidRPr="00AD525E">
        <w:rPr>
          <w:lang w:val="bg-BG"/>
        </w:rPr>
        <w:t xml:space="preserve"> (</w:t>
      </w:r>
      <w:proofErr w:type="spellStart"/>
      <w:r w:rsidRPr="00AD525E">
        <w:rPr>
          <w:lang w:val="bg-BG"/>
        </w:rPr>
        <w:t>pp</w:t>
      </w:r>
      <w:proofErr w:type="spellEnd"/>
      <w:r w:rsidRPr="00AD525E">
        <w:rPr>
          <w:lang w:val="bg-BG"/>
        </w:rPr>
        <w:t>. 197–223) (</w:t>
      </w:r>
      <w:proofErr w:type="spellStart"/>
      <w:r w:rsidRPr="00AD525E">
        <w:rPr>
          <w:lang w:val="bg-BG"/>
        </w:rPr>
        <w:t>Cambridge</w:t>
      </w:r>
      <w:proofErr w:type="spellEnd"/>
      <w:r w:rsidRPr="00AD525E">
        <w:rPr>
          <w:lang w:val="bg-BG"/>
        </w:rPr>
        <w:t xml:space="preserve">: </w:t>
      </w:r>
      <w:proofErr w:type="spellStart"/>
      <w:r w:rsidRPr="00AD525E">
        <w:rPr>
          <w:lang w:val="bg-BG"/>
        </w:rPr>
        <w:t>Cambridge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University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Press</w:t>
      </w:r>
      <w:proofErr w:type="spellEnd"/>
      <w:r w:rsidRPr="00AD525E">
        <w:rPr>
          <w:lang w:val="bg-BG"/>
        </w:rPr>
        <w:t>).</w:t>
      </w:r>
    </w:p>
    <w:p w14:paraId="44543923" w14:textId="77777777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Goldhill</w:t>
      </w:r>
      <w:proofErr w:type="spellEnd"/>
      <w:r w:rsidRPr="00AD525E">
        <w:rPr>
          <w:lang w:val="bg-BG"/>
        </w:rPr>
        <w:t xml:space="preserve">, S., </w:t>
      </w:r>
      <w:proofErr w:type="spellStart"/>
      <w:r w:rsidRPr="00AD525E">
        <w:rPr>
          <w:lang w:val="bg-BG"/>
        </w:rPr>
        <w:t>and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Osborne</w:t>
      </w:r>
      <w:proofErr w:type="spellEnd"/>
      <w:r w:rsidRPr="00AD525E">
        <w:rPr>
          <w:lang w:val="bg-BG"/>
        </w:rPr>
        <w:t>, R. (</w:t>
      </w:r>
      <w:proofErr w:type="spellStart"/>
      <w:r w:rsidRPr="00AD525E">
        <w:rPr>
          <w:lang w:val="bg-BG"/>
        </w:rPr>
        <w:t>eds</w:t>
      </w:r>
      <w:proofErr w:type="spellEnd"/>
      <w:r w:rsidRPr="00AD525E">
        <w:rPr>
          <w:lang w:val="bg-BG"/>
        </w:rPr>
        <w:t xml:space="preserve">.) (1994). </w:t>
      </w:r>
      <w:proofErr w:type="spellStart"/>
      <w:r w:rsidRPr="00AD525E">
        <w:rPr>
          <w:lang w:val="bg-BG"/>
        </w:rPr>
        <w:t>Art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and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Text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in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Ancient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Greek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Culture</w:t>
      </w:r>
      <w:proofErr w:type="spellEnd"/>
      <w:r w:rsidRPr="00AD525E">
        <w:rPr>
          <w:lang w:val="bg-BG"/>
        </w:rPr>
        <w:t xml:space="preserve"> (</w:t>
      </w:r>
      <w:proofErr w:type="spellStart"/>
      <w:r w:rsidRPr="00AD525E">
        <w:rPr>
          <w:lang w:val="bg-BG"/>
        </w:rPr>
        <w:t>Cambridge</w:t>
      </w:r>
      <w:proofErr w:type="spellEnd"/>
      <w:r w:rsidRPr="00AD525E">
        <w:rPr>
          <w:lang w:val="bg-BG"/>
        </w:rPr>
        <w:t xml:space="preserve">: </w:t>
      </w:r>
      <w:proofErr w:type="spellStart"/>
      <w:r w:rsidRPr="00AD525E">
        <w:rPr>
          <w:lang w:val="bg-BG"/>
        </w:rPr>
        <w:t>Cambridge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University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Press</w:t>
      </w:r>
      <w:proofErr w:type="spellEnd"/>
      <w:r w:rsidRPr="00AD525E">
        <w:rPr>
          <w:lang w:val="bg-BG"/>
        </w:rPr>
        <w:t>).</w:t>
      </w:r>
    </w:p>
    <w:p w14:paraId="6E20BF2A" w14:textId="77777777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Gutzwiller</w:t>
      </w:r>
      <w:proofErr w:type="spellEnd"/>
      <w:r w:rsidRPr="00AD525E">
        <w:rPr>
          <w:lang w:val="bg-BG"/>
        </w:rPr>
        <w:t>, K. J. (2002). “</w:t>
      </w:r>
      <w:proofErr w:type="spellStart"/>
      <w:r w:rsidRPr="00AD525E">
        <w:rPr>
          <w:lang w:val="bg-BG"/>
        </w:rPr>
        <w:t>Art’s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Echo</w:t>
      </w:r>
      <w:proofErr w:type="spellEnd"/>
      <w:r w:rsidRPr="00AD525E">
        <w:rPr>
          <w:lang w:val="bg-BG"/>
        </w:rPr>
        <w:t xml:space="preserve">: </w:t>
      </w:r>
      <w:proofErr w:type="spellStart"/>
      <w:r w:rsidRPr="00AD525E">
        <w:rPr>
          <w:lang w:val="bg-BG"/>
        </w:rPr>
        <w:t>The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Tradition</w:t>
      </w:r>
      <w:proofErr w:type="spellEnd"/>
      <w:r w:rsidRPr="00AD525E">
        <w:rPr>
          <w:lang w:val="bg-BG"/>
        </w:rPr>
        <w:t xml:space="preserve"> of </w:t>
      </w:r>
      <w:proofErr w:type="spellStart"/>
      <w:r w:rsidRPr="00AD525E">
        <w:rPr>
          <w:lang w:val="bg-BG"/>
        </w:rPr>
        <w:t>Hellenistic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Ecphrastic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Epigram</w:t>
      </w:r>
      <w:proofErr w:type="spellEnd"/>
      <w:r w:rsidRPr="00AD525E">
        <w:rPr>
          <w:lang w:val="bg-BG"/>
        </w:rPr>
        <w:t xml:space="preserve">.” </w:t>
      </w:r>
      <w:proofErr w:type="spellStart"/>
      <w:r w:rsidRPr="00AD525E">
        <w:rPr>
          <w:lang w:val="bg-BG"/>
        </w:rPr>
        <w:t>In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Hellenistic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Epigrams</w:t>
      </w:r>
      <w:proofErr w:type="spellEnd"/>
      <w:r w:rsidRPr="00AD525E">
        <w:rPr>
          <w:lang w:val="bg-BG"/>
        </w:rPr>
        <w:t xml:space="preserve">, </w:t>
      </w:r>
      <w:proofErr w:type="spellStart"/>
      <w:r w:rsidRPr="00AD525E">
        <w:rPr>
          <w:lang w:val="bg-BG"/>
        </w:rPr>
        <w:t>edited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by</w:t>
      </w:r>
      <w:proofErr w:type="spellEnd"/>
      <w:r w:rsidRPr="00AD525E">
        <w:rPr>
          <w:lang w:val="bg-BG"/>
        </w:rPr>
        <w:t xml:space="preserve"> M. A. </w:t>
      </w:r>
      <w:proofErr w:type="spellStart"/>
      <w:r w:rsidRPr="00AD525E">
        <w:rPr>
          <w:lang w:val="bg-BG"/>
        </w:rPr>
        <w:t>Harder</w:t>
      </w:r>
      <w:proofErr w:type="spellEnd"/>
      <w:r w:rsidRPr="00AD525E">
        <w:rPr>
          <w:lang w:val="bg-BG"/>
        </w:rPr>
        <w:t xml:space="preserve">, R. </w:t>
      </w:r>
      <w:proofErr w:type="spellStart"/>
      <w:r w:rsidRPr="00AD525E">
        <w:rPr>
          <w:lang w:val="bg-BG"/>
        </w:rPr>
        <w:t>Regtuit</w:t>
      </w:r>
      <w:proofErr w:type="spellEnd"/>
      <w:r w:rsidRPr="00AD525E">
        <w:rPr>
          <w:lang w:val="bg-BG"/>
        </w:rPr>
        <w:t xml:space="preserve">, </w:t>
      </w:r>
      <w:proofErr w:type="spellStart"/>
      <w:r w:rsidRPr="00AD525E">
        <w:rPr>
          <w:lang w:val="bg-BG"/>
        </w:rPr>
        <w:t>and</w:t>
      </w:r>
      <w:proofErr w:type="spellEnd"/>
      <w:r w:rsidRPr="00AD525E">
        <w:rPr>
          <w:lang w:val="bg-BG"/>
        </w:rPr>
        <w:t xml:space="preserve"> G. C. </w:t>
      </w:r>
      <w:proofErr w:type="spellStart"/>
      <w:r w:rsidRPr="00AD525E">
        <w:rPr>
          <w:lang w:val="bg-BG"/>
        </w:rPr>
        <w:t>Wakker</w:t>
      </w:r>
      <w:proofErr w:type="spellEnd"/>
      <w:r w:rsidRPr="00AD525E">
        <w:rPr>
          <w:lang w:val="bg-BG"/>
        </w:rPr>
        <w:t xml:space="preserve"> (</w:t>
      </w:r>
      <w:proofErr w:type="spellStart"/>
      <w:r w:rsidRPr="00AD525E">
        <w:rPr>
          <w:lang w:val="bg-BG"/>
        </w:rPr>
        <w:t>pp</w:t>
      </w:r>
      <w:proofErr w:type="spellEnd"/>
      <w:r w:rsidRPr="00AD525E">
        <w:rPr>
          <w:lang w:val="bg-BG"/>
        </w:rPr>
        <w:t>. 85–112) (</w:t>
      </w:r>
      <w:proofErr w:type="spellStart"/>
      <w:r w:rsidRPr="00AD525E">
        <w:rPr>
          <w:lang w:val="bg-BG"/>
        </w:rPr>
        <w:t>Leuven</w:t>
      </w:r>
      <w:proofErr w:type="spellEnd"/>
      <w:r w:rsidRPr="00AD525E">
        <w:rPr>
          <w:lang w:val="bg-BG"/>
        </w:rPr>
        <w:t xml:space="preserve">: </w:t>
      </w:r>
      <w:proofErr w:type="spellStart"/>
      <w:r w:rsidRPr="00AD525E">
        <w:rPr>
          <w:lang w:val="bg-BG"/>
        </w:rPr>
        <w:t>Peeters</w:t>
      </w:r>
      <w:proofErr w:type="spellEnd"/>
      <w:r w:rsidRPr="00AD525E">
        <w:rPr>
          <w:lang w:val="bg-BG"/>
        </w:rPr>
        <w:t>)</w:t>
      </w:r>
    </w:p>
    <w:p w14:paraId="7952AB16" w14:textId="77777777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Hardie</w:t>
      </w:r>
      <w:proofErr w:type="spellEnd"/>
      <w:r w:rsidRPr="00AD525E">
        <w:rPr>
          <w:lang w:val="bg-BG"/>
        </w:rPr>
        <w:t>, P. (1993). “</w:t>
      </w:r>
      <w:proofErr w:type="spellStart"/>
      <w:r w:rsidRPr="00AD525E">
        <w:rPr>
          <w:lang w:val="bg-BG"/>
        </w:rPr>
        <w:t>Ut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pictura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poesis</w:t>
      </w:r>
      <w:proofErr w:type="spellEnd"/>
      <w:r w:rsidRPr="00AD525E">
        <w:rPr>
          <w:lang w:val="bg-BG"/>
        </w:rPr>
        <w:t xml:space="preserve">? </w:t>
      </w:r>
      <w:proofErr w:type="spellStart"/>
      <w:r w:rsidRPr="00AD525E">
        <w:rPr>
          <w:lang w:val="bg-BG"/>
        </w:rPr>
        <w:t>Horace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and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the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Visual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Arts</w:t>
      </w:r>
      <w:proofErr w:type="spellEnd"/>
      <w:r w:rsidRPr="00AD525E">
        <w:rPr>
          <w:lang w:val="bg-BG"/>
        </w:rPr>
        <w:t xml:space="preserve">.” </w:t>
      </w:r>
      <w:proofErr w:type="spellStart"/>
      <w:r w:rsidRPr="00AD525E">
        <w:rPr>
          <w:lang w:val="bg-BG"/>
        </w:rPr>
        <w:t>In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Horace</w:t>
      </w:r>
      <w:proofErr w:type="spellEnd"/>
      <w:r w:rsidRPr="00AD525E">
        <w:rPr>
          <w:lang w:val="bg-BG"/>
        </w:rPr>
        <w:t xml:space="preserve"> 2000: A </w:t>
      </w:r>
      <w:proofErr w:type="spellStart"/>
      <w:r w:rsidRPr="00AD525E">
        <w:rPr>
          <w:lang w:val="bg-BG"/>
        </w:rPr>
        <w:t>Celebration</w:t>
      </w:r>
      <w:proofErr w:type="spellEnd"/>
      <w:r w:rsidRPr="00AD525E">
        <w:rPr>
          <w:lang w:val="bg-BG"/>
        </w:rPr>
        <w:t xml:space="preserve">. </w:t>
      </w:r>
      <w:proofErr w:type="spellStart"/>
      <w:r w:rsidRPr="00AD525E">
        <w:rPr>
          <w:lang w:val="bg-BG"/>
        </w:rPr>
        <w:t>Essays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for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the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Bimillennium</w:t>
      </w:r>
      <w:proofErr w:type="spellEnd"/>
      <w:r w:rsidRPr="00AD525E">
        <w:rPr>
          <w:lang w:val="bg-BG"/>
        </w:rPr>
        <w:t xml:space="preserve">, </w:t>
      </w:r>
      <w:proofErr w:type="spellStart"/>
      <w:r w:rsidRPr="00AD525E">
        <w:rPr>
          <w:lang w:val="bg-BG"/>
        </w:rPr>
        <w:t>edited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by</w:t>
      </w:r>
      <w:proofErr w:type="spellEnd"/>
      <w:r w:rsidRPr="00AD525E">
        <w:rPr>
          <w:lang w:val="bg-BG"/>
        </w:rPr>
        <w:t xml:space="preserve"> N. </w:t>
      </w:r>
      <w:proofErr w:type="spellStart"/>
      <w:r w:rsidRPr="00AD525E">
        <w:rPr>
          <w:lang w:val="bg-BG"/>
        </w:rPr>
        <w:t>Rudd</w:t>
      </w:r>
      <w:proofErr w:type="spellEnd"/>
      <w:r w:rsidRPr="00AD525E">
        <w:rPr>
          <w:lang w:val="bg-BG"/>
        </w:rPr>
        <w:t xml:space="preserve"> (</w:t>
      </w:r>
      <w:proofErr w:type="spellStart"/>
      <w:r w:rsidRPr="00AD525E">
        <w:rPr>
          <w:lang w:val="bg-BG"/>
        </w:rPr>
        <w:t>pp</w:t>
      </w:r>
      <w:proofErr w:type="spellEnd"/>
      <w:r w:rsidRPr="00AD525E">
        <w:rPr>
          <w:lang w:val="bg-BG"/>
        </w:rPr>
        <w:t>. 120–139) (</w:t>
      </w:r>
      <w:proofErr w:type="spellStart"/>
      <w:r w:rsidRPr="00AD525E">
        <w:rPr>
          <w:lang w:val="bg-BG"/>
        </w:rPr>
        <w:t>London</w:t>
      </w:r>
      <w:proofErr w:type="spellEnd"/>
      <w:r w:rsidRPr="00AD525E">
        <w:rPr>
          <w:lang w:val="bg-BG"/>
        </w:rPr>
        <w:t xml:space="preserve">: </w:t>
      </w:r>
      <w:proofErr w:type="spellStart"/>
      <w:r w:rsidRPr="00AD525E">
        <w:rPr>
          <w:lang w:val="bg-BG"/>
        </w:rPr>
        <w:t>Duckworth</w:t>
      </w:r>
      <w:proofErr w:type="spellEnd"/>
      <w:r w:rsidRPr="00AD525E">
        <w:rPr>
          <w:lang w:val="bg-BG"/>
        </w:rPr>
        <w:t>).</w:t>
      </w:r>
    </w:p>
    <w:p w14:paraId="737A5C81" w14:textId="77777777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Heffernan</w:t>
      </w:r>
      <w:proofErr w:type="spellEnd"/>
      <w:r w:rsidRPr="00AD525E">
        <w:rPr>
          <w:lang w:val="bg-BG"/>
        </w:rPr>
        <w:t xml:space="preserve">, J. (1993). </w:t>
      </w:r>
      <w:proofErr w:type="spellStart"/>
      <w:r w:rsidRPr="00AD525E">
        <w:rPr>
          <w:i/>
          <w:iCs/>
          <w:lang w:val="bg-BG"/>
        </w:rPr>
        <w:t>The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Museum</w:t>
      </w:r>
      <w:proofErr w:type="spellEnd"/>
      <w:r w:rsidRPr="00AD525E">
        <w:rPr>
          <w:i/>
          <w:iCs/>
          <w:lang w:val="bg-BG"/>
        </w:rPr>
        <w:t xml:space="preserve"> of </w:t>
      </w:r>
      <w:proofErr w:type="spellStart"/>
      <w:r w:rsidRPr="00AD525E">
        <w:rPr>
          <w:i/>
          <w:iCs/>
          <w:lang w:val="bg-BG"/>
        </w:rPr>
        <w:t>Words</w:t>
      </w:r>
      <w:proofErr w:type="spellEnd"/>
      <w:r w:rsidRPr="00AD525E">
        <w:rPr>
          <w:i/>
          <w:iCs/>
          <w:lang w:val="bg-BG"/>
        </w:rPr>
        <w:t xml:space="preserve">: </w:t>
      </w:r>
      <w:proofErr w:type="spellStart"/>
      <w:r w:rsidRPr="00AD525E">
        <w:rPr>
          <w:i/>
          <w:iCs/>
          <w:lang w:val="bg-BG"/>
        </w:rPr>
        <w:t>The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Poetics</w:t>
      </w:r>
      <w:proofErr w:type="spellEnd"/>
      <w:r w:rsidRPr="00AD525E">
        <w:rPr>
          <w:i/>
          <w:iCs/>
          <w:lang w:val="bg-BG"/>
        </w:rPr>
        <w:t xml:space="preserve"> of </w:t>
      </w:r>
      <w:proofErr w:type="spellStart"/>
      <w:r w:rsidRPr="00AD525E">
        <w:rPr>
          <w:i/>
          <w:iCs/>
          <w:lang w:val="bg-BG"/>
        </w:rPr>
        <w:t>Ekphrasis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from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Homer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to</w:t>
      </w:r>
      <w:proofErr w:type="spellEnd"/>
      <w:r w:rsidRPr="00AD525E">
        <w:rPr>
          <w:i/>
          <w:iCs/>
          <w:lang w:val="bg-BG"/>
        </w:rPr>
        <w:t xml:space="preserve"> </w:t>
      </w:r>
      <w:proofErr w:type="spellStart"/>
      <w:r w:rsidRPr="00AD525E">
        <w:rPr>
          <w:i/>
          <w:iCs/>
          <w:lang w:val="bg-BG"/>
        </w:rPr>
        <w:t>Ashberry</w:t>
      </w:r>
      <w:proofErr w:type="spellEnd"/>
      <w:r w:rsidRPr="00AD525E">
        <w:rPr>
          <w:lang w:val="bg-BG"/>
        </w:rPr>
        <w:t xml:space="preserve"> (</w:t>
      </w:r>
      <w:proofErr w:type="spellStart"/>
      <w:r w:rsidRPr="00AD525E">
        <w:rPr>
          <w:lang w:val="bg-BG"/>
        </w:rPr>
        <w:t>Chicago</w:t>
      </w:r>
      <w:proofErr w:type="spellEnd"/>
      <w:r w:rsidRPr="00AD525E">
        <w:rPr>
          <w:lang w:val="bg-BG"/>
        </w:rPr>
        <w:t xml:space="preserve">, IL: </w:t>
      </w:r>
      <w:proofErr w:type="spellStart"/>
      <w:r w:rsidRPr="00AD525E">
        <w:rPr>
          <w:lang w:val="bg-BG"/>
        </w:rPr>
        <w:t>Chicago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University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Press</w:t>
      </w:r>
      <w:proofErr w:type="spellEnd"/>
      <w:r w:rsidRPr="00AD525E">
        <w:rPr>
          <w:lang w:val="bg-BG"/>
        </w:rPr>
        <w:t>).</w:t>
      </w:r>
    </w:p>
    <w:p w14:paraId="383BC842" w14:textId="67BDC4A4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Heffernan</w:t>
      </w:r>
      <w:proofErr w:type="spellEnd"/>
      <w:r w:rsidRPr="00AD525E">
        <w:rPr>
          <w:lang w:val="bg-BG"/>
        </w:rPr>
        <w:t>, J.</w:t>
      </w:r>
      <w:r w:rsidR="00530FEF" w:rsidRPr="00AD525E">
        <w:rPr>
          <w:lang w:val="bg-BG"/>
        </w:rPr>
        <w:t xml:space="preserve"> (1991).</w:t>
      </w:r>
      <w:r w:rsidRPr="00AD525E">
        <w:rPr>
          <w:lang w:val="bg-BG"/>
        </w:rPr>
        <w:t xml:space="preserve"> „</w:t>
      </w:r>
      <w:proofErr w:type="spellStart"/>
      <w:r w:rsidRPr="00AD525E">
        <w:rPr>
          <w:lang w:val="bg-BG"/>
        </w:rPr>
        <w:t>Ekphrasis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and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Representation</w:t>
      </w:r>
      <w:proofErr w:type="spellEnd"/>
      <w:r w:rsidRPr="00AD525E">
        <w:rPr>
          <w:lang w:val="bg-BG"/>
        </w:rPr>
        <w:t xml:space="preserve">“. </w:t>
      </w:r>
      <w:r w:rsidRPr="00AD525E">
        <w:rPr>
          <w:i/>
          <w:lang w:val="bg-BG"/>
        </w:rPr>
        <w:t xml:space="preserve">New </w:t>
      </w:r>
      <w:proofErr w:type="spellStart"/>
      <w:r w:rsidRPr="00AD525E">
        <w:rPr>
          <w:i/>
          <w:lang w:val="bg-BG"/>
        </w:rPr>
        <w:t>Literary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History</w:t>
      </w:r>
      <w:proofErr w:type="spellEnd"/>
      <w:r w:rsidRPr="00AD525E">
        <w:rPr>
          <w:lang w:val="bg-BG"/>
        </w:rPr>
        <w:t xml:space="preserve"> 22, 2 (1991), 297–316. </w:t>
      </w:r>
      <w:hyperlink r:id="rId20">
        <w:r w:rsidRPr="00AD525E">
          <w:rPr>
            <w:color w:val="0563C1"/>
            <w:u w:val="single"/>
            <w:lang w:val="bg-BG"/>
          </w:rPr>
          <w:t>https://doi.org/10.2307/469040</w:t>
        </w:r>
      </w:hyperlink>
      <w:r w:rsidRPr="00AD525E">
        <w:rPr>
          <w:lang w:val="bg-BG"/>
        </w:rPr>
        <w:t>.</w:t>
      </w:r>
    </w:p>
    <w:p w14:paraId="687E6E81" w14:textId="77777777" w:rsidR="0006730B" w:rsidRPr="00AD525E" w:rsidRDefault="0006730B" w:rsidP="0006730B">
      <w:pPr>
        <w:ind w:left="284" w:hanging="284"/>
        <w:jc w:val="both"/>
        <w:rPr>
          <w:color w:val="000000"/>
          <w:shd w:val="clear" w:color="auto" w:fill="FFFFFF"/>
          <w:lang w:val="bg-BG"/>
        </w:rPr>
      </w:pPr>
      <w:proofErr w:type="spellStart"/>
      <w:r w:rsidRPr="00AD525E">
        <w:rPr>
          <w:color w:val="000000"/>
          <w:shd w:val="clear" w:color="auto" w:fill="FFFFFF"/>
          <w:lang w:val="bg-BG"/>
        </w:rPr>
        <w:t>Hirsch-Luipold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, R., </w:t>
      </w:r>
      <w:proofErr w:type="spellStart"/>
      <w:r w:rsidRPr="00AD525E">
        <w:rPr>
          <w:color w:val="000000"/>
          <w:shd w:val="clear" w:color="auto" w:fill="FFFFFF"/>
          <w:lang w:val="bg-BG"/>
        </w:rPr>
        <w:t>Feldmeier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, R., </w:t>
      </w:r>
      <w:proofErr w:type="spellStart"/>
      <w:r w:rsidRPr="00AD525E">
        <w:rPr>
          <w:color w:val="000000"/>
          <w:shd w:val="clear" w:color="auto" w:fill="FFFFFF"/>
          <w:lang w:val="bg-BG"/>
        </w:rPr>
        <w:t>Hirsch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, B., Koch, L., </w:t>
      </w:r>
      <w:proofErr w:type="spellStart"/>
      <w:r w:rsidRPr="00AD525E">
        <w:rPr>
          <w:color w:val="000000"/>
          <w:shd w:val="clear" w:color="auto" w:fill="FFFFFF"/>
          <w:lang w:val="bg-BG"/>
        </w:rPr>
        <w:t>and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color w:val="000000"/>
          <w:shd w:val="clear" w:color="auto" w:fill="FFFFFF"/>
          <w:lang w:val="bg-BG"/>
        </w:rPr>
        <w:t>Nesselrath</w:t>
      </w:r>
      <w:proofErr w:type="spellEnd"/>
      <w:r w:rsidRPr="00AD525E">
        <w:rPr>
          <w:color w:val="000000"/>
          <w:shd w:val="clear" w:color="auto" w:fill="FFFFFF"/>
          <w:lang w:val="bg-BG"/>
        </w:rPr>
        <w:t>, H.-G. (2005). 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Die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Bildtafel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des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Kebes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: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Allegorie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des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Lebens</w:t>
      </w:r>
      <w:proofErr w:type="spellEnd"/>
      <w:r w:rsidRPr="00AD525E">
        <w:rPr>
          <w:color w:val="000000"/>
          <w:shd w:val="clear" w:color="auto" w:fill="FFFFFF"/>
          <w:lang w:val="bg-BG"/>
        </w:rPr>
        <w:t> (</w:t>
      </w:r>
      <w:proofErr w:type="spellStart"/>
      <w:r w:rsidRPr="00AD525E">
        <w:rPr>
          <w:color w:val="000000"/>
          <w:shd w:val="clear" w:color="auto" w:fill="FFFFFF"/>
          <w:lang w:val="bg-BG"/>
        </w:rPr>
        <w:t>Darmstadt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: </w:t>
      </w:r>
      <w:proofErr w:type="spellStart"/>
      <w:r w:rsidRPr="00AD525E">
        <w:rPr>
          <w:color w:val="000000"/>
          <w:shd w:val="clear" w:color="auto" w:fill="FFFFFF"/>
          <w:lang w:val="bg-BG"/>
        </w:rPr>
        <w:t>Wissenschaftliche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color w:val="000000"/>
          <w:shd w:val="clear" w:color="auto" w:fill="FFFFFF"/>
          <w:lang w:val="bg-BG"/>
        </w:rPr>
        <w:t>Buchgesellschaft</w:t>
      </w:r>
      <w:proofErr w:type="spellEnd"/>
      <w:r w:rsidRPr="00AD525E">
        <w:rPr>
          <w:color w:val="000000"/>
          <w:shd w:val="clear" w:color="auto" w:fill="FFFFFF"/>
          <w:lang w:val="bg-BG"/>
        </w:rPr>
        <w:t>).</w:t>
      </w:r>
    </w:p>
    <w:p w14:paraId="5607D834" w14:textId="0A17BB5E" w:rsidR="0006730B" w:rsidRPr="00AD525E" w:rsidRDefault="0006730B" w:rsidP="0021227A">
      <w:pPr>
        <w:ind w:left="284" w:hanging="284"/>
        <w:jc w:val="both"/>
        <w:rPr>
          <w:color w:val="000000"/>
          <w:shd w:val="clear" w:color="auto" w:fill="FFFFFF"/>
          <w:lang w:val="bg-BG"/>
        </w:rPr>
      </w:pPr>
      <w:proofErr w:type="spellStart"/>
      <w:r w:rsidRPr="00AD525E">
        <w:rPr>
          <w:color w:val="000000"/>
          <w:shd w:val="clear" w:color="auto" w:fill="FFFFFF"/>
          <w:lang w:val="bg-BG"/>
        </w:rPr>
        <w:t>Hollander</w:t>
      </w:r>
      <w:proofErr w:type="spellEnd"/>
      <w:r w:rsidRPr="00AD525E">
        <w:rPr>
          <w:color w:val="000000"/>
          <w:shd w:val="clear" w:color="auto" w:fill="FFFFFF"/>
          <w:lang w:val="bg-BG"/>
        </w:rPr>
        <w:t>, J. (1988). “</w:t>
      </w:r>
      <w:proofErr w:type="spellStart"/>
      <w:r w:rsidRPr="00AD525E">
        <w:rPr>
          <w:color w:val="000000"/>
          <w:shd w:val="clear" w:color="auto" w:fill="FFFFFF"/>
          <w:lang w:val="bg-BG"/>
        </w:rPr>
        <w:t>The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color w:val="000000"/>
          <w:shd w:val="clear" w:color="auto" w:fill="FFFFFF"/>
          <w:lang w:val="bg-BG"/>
        </w:rPr>
        <w:t>Poetics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of </w:t>
      </w:r>
      <w:proofErr w:type="spellStart"/>
      <w:r w:rsidRPr="00AD525E">
        <w:rPr>
          <w:color w:val="000000"/>
          <w:shd w:val="clear" w:color="auto" w:fill="FFFFFF"/>
          <w:lang w:val="bg-BG"/>
        </w:rPr>
        <w:t>Ekphrasis</w:t>
      </w:r>
      <w:proofErr w:type="spellEnd"/>
      <w:r w:rsidRPr="00AD525E">
        <w:rPr>
          <w:color w:val="000000"/>
          <w:shd w:val="clear" w:color="auto" w:fill="FFFFFF"/>
          <w:lang w:val="bg-BG"/>
        </w:rPr>
        <w:t>.” </w:t>
      </w:r>
      <w:r w:rsidRPr="00AD525E">
        <w:rPr>
          <w:i/>
          <w:iCs/>
          <w:color w:val="000000"/>
          <w:shd w:val="clear" w:color="auto" w:fill="FFFFFF"/>
          <w:lang w:val="bg-BG"/>
        </w:rPr>
        <w:t xml:space="preserve">Word &amp;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Image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4</w:t>
      </w:r>
      <w:r w:rsidRPr="00AD525E">
        <w:rPr>
          <w:color w:val="000000"/>
          <w:shd w:val="clear" w:color="auto" w:fill="FFFFFF"/>
          <w:lang w:val="bg-BG"/>
        </w:rPr>
        <w:t>: 209–219.</w:t>
      </w:r>
    </w:p>
    <w:p w14:paraId="595DD48C" w14:textId="30E3B0A8" w:rsidR="007B1875" w:rsidRPr="00AD525E" w:rsidRDefault="00226228" w:rsidP="007B1875">
      <w:pPr>
        <w:ind w:left="284" w:hanging="284"/>
        <w:jc w:val="both"/>
        <w:rPr>
          <w:color w:val="000000"/>
          <w:shd w:val="clear" w:color="auto" w:fill="FFFFFF"/>
          <w:lang w:val="bg-BG"/>
        </w:rPr>
      </w:pPr>
      <w:hyperlink r:id="rId21" w:anchor="v=onepage&amp;q&amp;f=false" w:history="1">
        <w:proofErr w:type="spellStart"/>
        <w:r w:rsidR="0006730B" w:rsidRPr="00226228">
          <w:rPr>
            <w:rStyle w:val="Hyperlink"/>
            <w:i/>
            <w:iCs/>
            <w:shd w:val="clear" w:color="auto" w:fill="FFFFFF"/>
            <w:lang w:val="bg-BG"/>
          </w:rPr>
          <w:t>Icons</w:t>
        </w:r>
        <w:proofErr w:type="spellEnd"/>
        <w:r w:rsidR="0006730B" w:rsidRPr="00226228">
          <w:rPr>
            <w:rStyle w:val="Hyperlink"/>
            <w:i/>
            <w:iCs/>
            <w:shd w:val="clear" w:color="auto" w:fill="FFFFFF"/>
            <w:lang w:val="bg-BG"/>
          </w:rPr>
          <w:t>—</w:t>
        </w:r>
        <w:proofErr w:type="spellStart"/>
        <w:r w:rsidR="0006730B" w:rsidRPr="00226228">
          <w:rPr>
            <w:rStyle w:val="Hyperlink"/>
            <w:i/>
            <w:iCs/>
            <w:shd w:val="clear" w:color="auto" w:fill="FFFFFF"/>
            <w:lang w:val="bg-BG"/>
          </w:rPr>
          <w:t>Texts</w:t>
        </w:r>
        <w:proofErr w:type="spellEnd"/>
        <w:r w:rsidR="0006730B" w:rsidRPr="00226228">
          <w:rPr>
            <w:rStyle w:val="Hyperlink"/>
            <w:i/>
            <w:iCs/>
            <w:shd w:val="clear" w:color="auto" w:fill="FFFFFF"/>
            <w:lang w:val="bg-BG"/>
          </w:rPr>
          <w:t>—</w:t>
        </w:r>
        <w:proofErr w:type="spellStart"/>
        <w:r w:rsidR="0006730B" w:rsidRPr="00226228">
          <w:rPr>
            <w:rStyle w:val="Hyperlink"/>
            <w:i/>
            <w:iCs/>
            <w:shd w:val="clear" w:color="auto" w:fill="FFFFFF"/>
            <w:lang w:val="bg-BG"/>
          </w:rPr>
          <w:t>Iconotexts</w:t>
        </w:r>
        <w:proofErr w:type="spellEnd"/>
        <w:r w:rsidR="0006730B" w:rsidRPr="00226228">
          <w:rPr>
            <w:rStyle w:val="Hyperlink"/>
            <w:i/>
            <w:iCs/>
            <w:shd w:val="clear" w:color="auto" w:fill="FFFFFF"/>
            <w:lang w:val="bg-BG"/>
          </w:rPr>
          <w:t xml:space="preserve">: </w:t>
        </w:r>
        <w:proofErr w:type="spellStart"/>
        <w:r w:rsidR="0006730B" w:rsidRPr="00226228">
          <w:rPr>
            <w:rStyle w:val="Hyperlink"/>
            <w:i/>
            <w:iCs/>
            <w:shd w:val="clear" w:color="auto" w:fill="FFFFFF"/>
            <w:lang w:val="bg-BG"/>
          </w:rPr>
          <w:t>Essays</w:t>
        </w:r>
        <w:proofErr w:type="spellEnd"/>
        <w:r w:rsidR="0006730B" w:rsidRPr="00226228">
          <w:rPr>
            <w:rStyle w:val="Hyperlink"/>
            <w:i/>
            <w:iCs/>
            <w:shd w:val="clear" w:color="auto" w:fill="FFFFFF"/>
            <w:lang w:val="bg-BG"/>
          </w:rPr>
          <w:t xml:space="preserve"> </w:t>
        </w:r>
        <w:proofErr w:type="spellStart"/>
        <w:r w:rsidR="0006730B" w:rsidRPr="00226228">
          <w:rPr>
            <w:rStyle w:val="Hyperlink"/>
            <w:i/>
            <w:iCs/>
            <w:shd w:val="clear" w:color="auto" w:fill="FFFFFF"/>
            <w:lang w:val="bg-BG"/>
          </w:rPr>
          <w:t>on</w:t>
        </w:r>
        <w:proofErr w:type="spellEnd"/>
        <w:r w:rsidR="0006730B" w:rsidRPr="00226228">
          <w:rPr>
            <w:rStyle w:val="Hyperlink"/>
            <w:i/>
            <w:iCs/>
            <w:shd w:val="clear" w:color="auto" w:fill="FFFFFF"/>
            <w:lang w:val="bg-BG"/>
          </w:rPr>
          <w:t xml:space="preserve"> </w:t>
        </w:r>
        <w:proofErr w:type="spellStart"/>
        <w:r w:rsidR="0006730B" w:rsidRPr="00226228">
          <w:rPr>
            <w:rStyle w:val="Hyperlink"/>
            <w:i/>
            <w:iCs/>
            <w:shd w:val="clear" w:color="auto" w:fill="FFFFFF"/>
            <w:lang w:val="bg-BG"/>
          </w:rPr>
          <w:t>Ekphrasis</w:t>
        </w:r>
        <w:proofErr w:type="spellEnd"/>
        <w:r w:rsidR="0006730B" w:rsidRPr="00226228">
          <w:rPr>
            <w:rStyle w:val="Hyperlink"/>
            <w:i/>
            <w:iCs/>
            <w:shd w:val="clear" w:color="auto" w:fill="FFFFFF"/>
            <w:lang w:val="bg-BG"/>
          </w:rPr>
          <w:t xml:space="preserve"> </w:t>
        </w:r>
        <w:proofErr w:type="spellStart"/>
        <w:r w:rsidR="0006730B" w:rsidRPr="00226228">
          <w:rPr>
            <w:rStyle w:val="Hyperlink"/>
            <w:i/>
            <w:iCs/>
            <w:shd w:val="clear" w:color="auto" w:fill="FFFFFF"/>
            <w:lang w:val="bg-BG"/>
          </w:rPr>
          <w:t>and</w:t>
        </w:r>
        <w:proofErr w:type="spellEnd"/>
        <w:r w:rsidR="0006730B" w:rsidRPr="00226228">
          <w:rPr>
            <w:rStyle w:val="Hyperlink"/>
            <w:i/>
            <w:iCs/>
            <w:shd w:val="clear" w:color="auto" w:fill="FFFFFF"/>
            <w:lang w:val="bg-BG"/>
          </w:rPr>
          <w:t xml:space="preserve"> </w:t>
        </w:r>
        <w:proofErr w:type="spellStart"/>
        <w:r w:rsidR="0006730B" w:rsidRPr="00226228">
          <w:rPr>
            <w:rStyle w:val="Hyperlink"/>
            <w:i/>
            <w:iCs/>
            <w:shd w:val="clear" w:color="auto" w:fill="FFFFFF"/>
            <w:lang w:val="bg-BG"/>
          </w:rPr>
          <w:t>Intermediality</w:t>
        </w:r>
        <w:proofErr w:type="spellEnd"/>
        <w:r w:rsidR="007B1875" w:rsidRPr="00226228">
          <w:rPr>
            <w:rStyle w:val="Hyperlink"/>
            <w:i/>
            <w:iCs/>
            <w:shd w:val="clear" w:color="auto" w:fill="FFFFFF"/>
            <w:lang w:val="bg-BG"/>
          </w:rPr>
          <w:t xml:space="preserve"> </w:t>
        </w:r>
      </w:hyperlink>
      <w:r w:rsidR="007B1875" w:rsidRPr="00AD525E">
        <w:rPr>
          <w:color w:val="000000"/>
          <w:shd w:val="clear" w:color="auto" w:fill="FFFFFF"/>
          <w:lang w:val="bg-BG"/>
        </w:rPr>
        <w:t xml:space="preserve"> (1996)</w:t>
      </w:r>
      <w:r w:rsidR="0006730B" w:rsidRPr="00AD525E">
        <w:rPr>
          <w:color w:val="000000"/>
          <w:shd w:val="clear" w:color="auto" w:fill="FFFFFF"/>
          <w:lang w:val="bg-BG"/>
        </w:rPr>
        <w:t xml:space="preserve">, </w:t>
      </w:r>
      <w:proofErr w:type="spellStart"/>
      <w:r w:rsidR="0006730B" w:rsidRPr="00AD525E">
        <w:rPr>
          <w:color w:val="000000"/>
          <w:shd w:val="clear" w:color="auto" w:fill="FFFFFF"/>
          <w:lang w:val="bg-BG"/>
        </w:rPr>
        <w:t>edited</w:t>
      </w:r>
      <w:proofErr w:type="spellEnd"/>
      <w:r w:rsidR="0006730B" w:rsidRPr="00AD525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="0006730B" w:rsidRPr="00AD525E">
        <w:rPr>
          <w:color w:val="000000"/>
          <w:shd w:val="clear" w:color="auto" w:fill="FFFFFF"/>
          <w:lang w:val="bg-BG"/>
        </w:rPr>
        <w:t>by</w:t>
      </w:r>
      <w:proofErr w:type="spellEnd"/>
      <w:r w:rsidR="0006730B" w:rsidRPr="00AD525E">
        <w:rPr>
          <w:color w:val="000000"/>
          <w:shd w:val="clear" w:color="auto" w:fill="FFFFFF"/>
          <w:lang w:val="bg-BG"/>
        </w:rPr>
        <w:t xml:space="preserve"> P. </w:t>
      </w:r>
      <w:proofErr w:type="spellStart"/>
      <w:r w:rsidR="0006730B" w:rsidRPr="00AD525E">
        <w:rPr>
          <w:color w:val="000000"/>
          <w:shd w:val="clear" w:color="auto" w:fill="FFFFFF"/>
          <w:lang w:val="bg-BG"/>
        </w:rPr>
        <w:t>Wagner</w:t>
      </w:r>
      <w:proofErr w:type="spellEnd"/>
      <w:r w:rsidR="0006730B" w:rsidRPr="00AD525E">
        <w:rPr>
          <w:color w:val="000000"/>
          <w:shd w:val="clear" w:color="auto" w:fill="FFFFFF"/>
          <w:lang w:val="bg-BG"/>
        </w:rPr>
        <w:t xml:space="preserve"> (</w:t>
      </w:r>
      <w:proofErr w:type="spellStart"/>
      <w:r w:rsidR="0006730B" w:rsidRPr="00AD525E">
        <w:rPr>
          <w:color w:val="000000"/>
          <w:shd w:val="clear" w:color="auto" w:fill="FFFFFF"/>
          <w:lang w:val="bg-BG"/>
        </w:rPr>
        <w:t>pp</w:t>
      </w:r>
      <w:proofErr w:type="spellEnd"/>
      <w:r w:rsidR="0006730B" w:rsidRPr="00AD525E">
        <w:rPr>
          <w:color w:val="000000"/>
          <w:shd w:val="clear" w:color="auto" w:fill="FFFFFF"/>
          <w:lang w:val="bg-BG"/>
        </w:rPr>
        <w:t>. 1–40) (</w:t>
      </w:r>
      <w:proofErr w:type="spellStart"/>
      <w:r w:rsidR="0006730B" w:rsidRPr="00AD525E">
        <w:rPr>
          <w:color w:val="000000"/>
          <w:shd w:val="clear" w:color="auto" w:fill="FFFFFF"/>
          <w:lang w:val="bg-BG"/>
        </w:rPr>
        <w:t>Berlin</w:t>
      </w:r>
      <w:proofErr w:type="spellEnd"/>
      <w:r w:rsidR="0006730B" w:rsidRPr="00AD525E">
        <w:rPr>
          <w:color w:val="000000"/>
          <w:shd w:val="clear" w:color="auto" w:fill="FFFFFF"/>
          <w:lang w:val="bg-BG"/>
        </w:rPr>
        <w:t xml:space="preserve">: De </w:t>
      </w:r>
      <w:proofErr w:type="spellStart"/>
      <w:r w:rsidR="0006730B" w:rsidRPr="00AD525E">
        <w:rPr>
          <w:color w:val="000000"/>
          <w:shd w:val="clear" w:color="auto" w:fill="FFFFFF"/>
          <w:lang w:val="bg-BG"/>
        </w:rPr>
        <w:t>Gruyter</w:t>
      </w:r>
      <w:proofErr w:type="spellEnd"/>
      <w:r w:rsidR="0006730B" w:rsidRPr="00AD525E">
        <w:rPr>
          <w:color w:val="000000"/>
          <w:shd w:val="clear" w:color="auto" w:fill="FFFFFF"/>
          <w:lang w:val="bg-BG"/>
        </w:rPr>
        <w:t>).</w:t>
      </w:r>
      <w:r w:rsidR="007B1875" w:rsidRPr="00AD525E">
        <w:rPr>
          <w:color w:val="000000"/>
          <w:shd w:val="clear" w:color="auto" w:fill="FFFFFF"/>
          <w:lang w:val="bg-BG"/>
        </w:rPr>
        <w:t xml:space="preserve"> </w:t>
      </w:r>
    </w:p>
    <w:p w14:paraId="525461A1" w14:textId="77777777" w:rsidR="0006730B" w:rsidRPr="00AD525E" w:rsidRDefault="0006730B" w:rsidP="0006730B">
      <w:pPr>
        <w:ind w:left="284" w:hanging="284"/>
        <w:jc w:val="both"/>
        <w:rPr>
          <w:color w:val="000000"/>
          <w:shd w:val="clear" w:color="auto" w:fill="FFFFFF"/>
          <w:lang w:val="bg-BG"/>
        </w:rPr>
      </w:pPr>
      <w:proofErr w:type="spellStart"/>
      <w:r w:rsidRPr="00AD525E">
        <w:rPr>
          <w:color w:val="000000"/>
          <w:shd w:val="clear" w:color="auto" w:fill="FFFFFF"/>
          <w:lang w:val="bg-BG"/>
        </w:rPr>
        <w:t>Kansteiner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, S., </w:t>
      </w:r>
      <w:proofErr w:type="spellStart"/>
      <w:r w:rsidRPr="00AD525E">
        <w:rPr>
          <w:color w:val="000000"/>
          <w:shd w:val="clear" w:color="auto" w:fill="FFFFFF"/>
          <w:lang w:val="bg-BG"/>
        </w:rPr>
        <w:t>Hallof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, K., </w:t>
      </w:r>
      <w:proofErr w:type="spellStart"/>
      <w:r w:rsidRPr="00AD525E">
        <w:rPr>
          <w:color w:val="000000"/>
          <w:shd w:val="clear" w:color="auto" w:fill="FFFFFF"/>
          <w:lang w:val="bg-BG"/>
        </w:rPr>
        <w:t>Lehmann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, L., </w:t>
      </w:r>
      <w:proofErr w:type="spellStart"/>
      <w:r w:rsidRPr="00AD525E">
        <w:rPr>
          <w:color w:val="000000"/>
          <w:shd w:val="clear" w:color="auto" w:fill="FFFFFF"/>
          <w:lang w:val="bg-BG"/>
        </w:rPr>
        <w:t>Seidensticker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, B., </w:t>
      </w:r>
      <w:proofErr w:type="spellStart"/>
      <w:r w:rsidRPr="00AD525E">
        <w:rPr>
          <w:color w:val="000000"/>
          <w:shd w:val="clear" w:color="auto" w:fill="FFFFFF"/>
          <w:lang w:val="bg-BG"/>
        </w:rPr>
        <w:t>and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color w:val="000000"/>
          <w:shd w:val="clear" w:color="auto" w:fill="FFFFFF"/>
          <w:lang w:val="bg-BG"/>
        </w:rPr>
        <w:t>Stemmer</w:t>
      </w:r>
      <w:proofErr w:type="spellEnd"/>
      <w:r w:rsidRPr="00AD525E">
        <w:rPr>
          <w:color w:val="000000"/>
          <w:shd w:val="clear" w:color="auto" w:fill="FFFFFF"/>
          <w:lang w:val="bg-BG"/>
        </w:rPr>
        <w:t>, K. (</w:t>
      </w:r>
      <w:proofErr w:type="spellStart"/>
      <w:r w:rsidRPr="00AD525E">
        <w:rPr>
          <w:color w:val="000000"/>
          <w:shd w:val="clear" w:color="auto" w:fill="FFFFFF"/>
          <w:lang w:val="bg-BG"/>
        </w:rPr>
        <w:t>eds</w:t>
      </w:r>
      <w:proofErr w:type="spellEnd"/>
      <w:r w:rsidRPr="00AD525E">
        <w:rPr>
          <w:color w:val="000000"/>
          <w:shd w:val="clear" w:color="auto" w:fill="FFFFFF"/>
          <w:lang w:val="bg-BG"/>
        </w:rPr>
        <w:t>.) (2014). 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Der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Neue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Overbeck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: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Die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antiken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Schriftquellen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zu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den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bildenden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Künsten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der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Griechen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, </w:t>
      </w:r>
      <w:proofErr w:type="spellStart"/>
      <w:r w:rsidRPr="00AD525E">
        <w:rPr>
          <w:color w:val="000000"/>
          <w:shd w:val="clear" w:color="auto" w:fill="FFFFFF"/>
          <w:lang w:val="bg-BG"/>
        </w:rPr>
        <w:t>five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color w:val="000000"/>
          <w:shd w:val="clear" w:color="auto" w:fill="FFFFFF"/>
          <w:lang w:val="bg-BG"/>
        </w:rPr>
        <w:t>volumes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(</w:t>
      </w:r>
      <w:proofErr w:type="spellStart"/>
      <w:r w:rsidRPr="00AD525E">
        <w:rPr>
          <w:color w:val="000000"/>
          <w:shd w:val="clear" w:color="auto" w:fill="FFFFFF"/>
          <w:lang w:val="bg-BG"/>
        </w:rPr>
        <w:t>Berlin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: De </w:t>
      </w:r>
      <w:proofErr w:type="spellStart"/>
      <w:r w:rsidRPr="00AD525E">
        <w:rPr>
          <w:color w:val="000000"/>
          <w:shd w:val="clear" w:color="auto" w:fill="FFFFFF"/>
          <w:lang w:val="bg-BG"/>
        </w:rPr>
        <w:t>Gruyter</w:t>
      </w:r>
      <w:proofErr w:type="spellEnd"/>
      <w:r w:rsidRPr="00AD525E">
        <w:rPr>
          <w:color w:val="000000"/>
          <w:shd w:val="clear" w:color="auto" w:fill="FFFFFF"/>
          <w:lang w:val="bg-BG"/>
        </w:rPr>
        <w:t>).</w:t>
      </w:r>
    </w:p>
    <w:p w14:paraId="0A3250E2" w14:textId="5591D852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Kennedy</w:t>
      </w:r>
      <w:proofErr w:type="spellEnd"/>
      <w:r w:rsidRPr="00AD525E">
        <w:rPr>
          <w:lang w:val="bg-BG"/>
        </w:rPr>
        <w:t xml:space="preserve">, </w:t>
      </w:r>
      <w:proofErr w:type="spellStart"/>
      <w:r w:rsidRPr="00AD525E">
        <w:rPr>
          <w:lang w:val="bg-BG"/>
        </w:rPr>
        <w:t>George</w:t>
      </w:r>
      <w:proofErr w:type="spellEnd"/>
      <w:r w:rsidRPr="00AD525E">
        <w:rPr>
          <w:lang w:val="bg-BG"/>
        </w:rPr>
        <w:t xml:space="preserve">, </w:t>
      </w:r>
      <w:proofErr w:type="spellStart"/>
      <w:r w:rsidR="00530FEF" w:rsidRPr="00AD525E">
        <w:rPr>
          <w:lang w:val="bg-BG"/>
        </w:rPr>
        <w:t>ed</w:t>
      </w:r>
      <w:proofErr w:type="spellEnd"/>
      <w:r w:rsidR="00530FEF" w:rsidRPr="00AD525E">
        <w:rPr>
          <w:lang w:val="bg-BG"/>
        </w:rPr>
        <w:t>.</w:t>
      </w:r>
      <w:r w:rsidRPr="00AD525E">
        <w:rPr>
          <w:lang w:val="bg-BG"/>
        </w:rPr>
        <w:t xml:space="preserve"> </w:t>
      </w:r>
      <w:r w:rsidR="00530FEF" w:rsidRPr="00AD525E">
        <w:rPr>
          <w:lang w:val="bg-BG"/>
        </w:rPr>
        <w:t xml:space="preserve">(2003). </w:t>
      </w:r>
      <w:proofErr w:type="spellStart"/>
      <w:r w:rsidRPr="00AD525E">
        <w:rPr>
          <w:i/>
          <w:lang w:val="bg-BG"/>
        </w:rPr>
        <w:t>Progymnasmata</w:t>
      </w:r>
      <w:proofErr w:type="spellEnd"/>
      <w:r w:rsidRPr="00AD525E">
        <w:rPr>
          <w:i/>
          <w:lang w:val="bg-BG"/>
        </w:rPr>
        <w:t xml:space="preserve">: </w:t>
      </w:r>
      <w:proofErr w:type="spellStart"/>
      <w:r w:rsidRPr="00AD525E">
        <w:rPr>
          <w:i/>
          <w:lang w:val="bg-BG"/>
        </w:rPr>
        <w:t>Greek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textbooks</w:t>
      </w:r>
      <w:proofErr w:type="spellEnd"/>
      <w:r w:rsidRPr="00AD525E">
        <w:rPr>
          <w:i/>
          <w:lang w:val="bg-BG"/>
        </w:rPr>
        <w:t xml:space="preserve"> of </w:t>
      </w:r>
      <w:proofErr w:type="spellStart"/>
      <w:r w:rsidRPr="00AD525E">
        <w:rPr>
          <w:i/>
          <w:lang w:val="bg-BG"/>
        </w:rPr>
        <w:t>Prose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Composition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and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Rhetoric</w:t>
      </w:r>
      <w:proofErr w:type="spellEnd"/>
      <w:r w:rsidRPr="00AD525E">
        <w:rPr>
          <w:lang w:val="bg-BG"/>
        </w:rPr>
        <w:t xml:space="preserve">. </w:t>
      </w:r>
      <w:proofErr w:type="spellStart"/>
      <w:r w:rsidR="00530FEF" w:rsidRPr="00AD525E">
        <w:rPr>
          <w:lang w:val="bg-BG"/>
        </w:rPr>
        <w:t>trans</w:t>
      </w:r>
      <w:proofErr w:type="spellEnd"/>
      <w:r w:rsidRPr="00AD525E">
        <w:rPr>
          <w:lang w:val="bg-BG"/>
        </w:rPr>
        <w:t xml:space="preserve">. </w:t>
      </w:r>
      <w:proofErr w:type="spellStart"/>
      <w:r w:rsidRPr="00AD525E">
        <w:rPr>
          <w:lang w:val="bg-BG"/>
        </w:rPr>
        <w:t>George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Kennedy</w:t>
      </w:r>
      <w:proofErr w:type="spellEnd"/>
      <w:r w:rsidRPr="00AD525E">
        <w:rPr>
          <w:lang w:val="bg-BG"/>
        </w:rPr>
        <w:t xml:space="preserve">. </w:t>
      </w:r>
      <w:proofErr w:type="spellStart"/>
      <w:r w:rsidRPr="00AD525E">
        <w:rPr>
          <w:lang w:val="bg-BG"/>
        </w:rPr>
        <w:t>Writings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from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the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Greco-Roman</w:t>
      </w:r>
      <w:proofErr w:type="spellEnd"/>
      <w:r w:rsidRPr="00AD525E">
        <w:rPr>
          <w:lang w:val="bg-BG"/>
        </w:rPr>
        <w:t xml:space="preserve">  World, v. 10. </w:t>
      </w:r>
      <w:proofErr w:type="spellStart"/>
      <w:r w:rsidRPr="00AD525E">
        <w:rPr>
          <w:lang w:val="bg-BG"/>
        </w:rPr>
        <w:t>Atlanta</w:t>
      </w:r>
      <w:proofErr w:type="spellEnd"/>
      <w:r w:rsidRPr="00AD525E">
        <w:rPr>
          <w:lang w:val="bg-BG"/>
        </w:rPr>
        <w:t xml:space="preserve">: </w:t>
      </w:r>
      <w:proofErr w:type="spellStart"/>
      <w:r w:rsidRPr="00AD525E">
        <w:rPr>
          <w:lang w:val="bg-BG"/>
        </w:rPr>
        <w:t>Society</w:t>
      </w:r>
      <w:proofErr w:type="spellEnd"/>
      <w:r w:rsidRPr="00AD525E">
        <w:rPr>
          <w:lang w:val="bg-BG"/>
        </w:rPr>
        <w:t xml:space="preserve"> of </w:t>
      </w:r>
      <w:proofErr w:type="spellStart"/>
      <w:r w:rsidRPr="00AD525E">
        <w:rPr>
          <w:lang w:val="bg-BG"/>
        </w:rPr>
        <w:t>Biblical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Literature</w:t>
      </w:r>
      <w:proofErr w:type="spellEnd"/>
      <w:r w:rsidRPr="00AD525E">
        <w:rPr>
          <w:lang w:val="bg-BG"/>
        </w:rPr>
        <w:t>.</w:t>
      </w:r>
    </w:p>
    <w:p w14:paraId="47559716" w14:textId="649C7762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Klarer</w:t>
      </w:r>
      <w:proofErr w:type="spellEnd"/>
      <w:r w:rsidRPr="00AD525E">
        <w:rPr>
          <w:lang w:val="bg-BG"/>
        </w:rPr>
        <w:t xml:space="preserve">, </w:t>
      </w:r>
      <w:proofErr w:type="spellStart"/>
      <w:r w:rsidRPr="00AD525E">
        <w:rPr>
          <w:lang w:val="bg-BG"/>
        </w:rPr>
        <w:t>Mario</w:t>
      </w:r>
      <w:proofErr w:type="spellEnd"/>
      <w:r w:rsidR="00530FEF" w:rsidRPr="00AD525E">
        <w:rPr>
          <w:lang w:val="bg-BG"/>
        </w:rPr>
        <w:t xml:space="preserve"> (2015)</w:t>
      </w:r>
      <w:r w:rsidRPr="00AD525E">
        <w:rPr>
          <w:lang w:val="bg-BG"/>
        </w:rPr>
        <w:t xml:space="preserve">. </w:t>
      </w:r>
      <w:proofErr w:type="spellStart"/>
      <w:r w:rsidRPr="00AD525E">
        <w:rPr>
          <w:i/>
          <w:lang w:val="bg-BG"/>
        </w:rPr>
        <w:t>Ekphrasis</w:t>
      </w:r>
      <w:proofErr w:type="spellEnd"/>
      <w:r w:rsidRPr="00AD525E">
        <w:rPr>
          <w:i/>
          <w:lang w:val="bg-BG"/>
        </w:rPr>
        <w:t xml:space="preserve">: </w:t>
      </w:r>
      <w:proofErr w:type="spellStart"/>
      <w:r w:rsidRPr="00AD525E">
        <w:rPr>
          <w:i/>
          <w:lang w:val="bg-BG"/>
        </w:rPr>
        <w:t>Bildbeschreibung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als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Repräsentationstheorie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bei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Spenser</w:t>
      </w:r>
      <w:proofErr w:type="spellEnd"/>
      <w:r w:rsidRPr="00AD525E">
        <w:rPr>
          <w:i/>
          <w:lang w:val="bg-BG"/>
        </w:rPr>
        <w:t xml:space="preserve">, </w:t>
      </w:r>
      <w:proofErr w:type="spellStart"/>
      <w:r w:rsidRPr="00AD525E">
        <w:rPr>
          <w:i/>
          <w:lang w:val="bg-BG"/>
        </w:rPr>
        <w:t>Sidney</w:t>
      </w:r>
      <w:proofErr w:type="spellEnd"/>
      <w:r w:rsidRPr="00AD525E">
        <w:rPr>
          <w:i/>
          <w:lang w:val="bg-BG"/>
        </w:rPr>
        <w:t xml:space="preserve">, </w:t>
      </w:r>
      <w:proofErr w:type="spellStart"/>
      <w:r w:rsidRPr="00AD525E">
        <w:rPr>
          <w:i/>
          <w:lang w:val="bg-BG"/>
        </w:rPr>
        <w:t>Lyly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und</w:t>
      </w:r>
      <w:proofErr w:type="spellEnd"/>
      <w:r w:rsidRPr="00AD525E">
        <w:rPr>
          <w:i/>
          <w:lang w:val="bg-BG"/>
        </w:rPr>
        <w:t xml:space="preserve"> Shakespeare</w:t>
      </w:r>
      <w:r w:rsidRPr="00AD525E">
        <w:rPr>
          <w:lang w:val="bg-BG"/>
        </w:rPr>
        <w:t xml:space="preserve">. </w:t>
      </w:r>
      <w:proofErr w:type="spellStart"/>
      <w:r w:rsidRPr="00AD525E">
        <w:rPr>
          <w:i/>
          <w:lang w:val="bg-BG"/>
        </w:rPr>
        <w:t>Ekphrasis</w:t>
      </w:r>
      <w:proofErr w:type="spellEnd"/>
      <w:r w:rsidRPr="00AD525E">
        <w:rPr>
          <w:lang w:val="bg-BG"/>
        </w:rPr>
        <w:t xml:space="preserve">. </w:t>
      </w:r>
      <w:proofErr w:type="spellStart"/>
      <w:r w:rsidRPr="00AD525E">
        <w:rPr>
          <w:lang w:val="bg-BG"/>
        </w:rPr>
        <w:t>Max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Niemeyer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Verlag</w:t>
      </w:r>
      <w:proofErr w:type="spellEnd"/>
      <w:r w:rsidRPr="00AD525E">
        <w:rPr>
          <w:lang w:val="bg-BG"/>
        </w:rPr>
        <w:t xml:space="preserve">. </w:t>
      </w:r>
      <w:hyperlink r:id="rId22">
        <w:r w:rsidRPr="00AD525E">
          <w:rPr>
            <w:color w:val="0563C1"/>
            <w:u w:val="single"/>
            <w:lang w:val="bg-BG"/>
          </w:rPr>
          <w:t>https://doi.org/10.1515/9783110914320</w:t>
        </w:r>
      </w:hyperlink>
      <w:r w:rsidRPr="00AD525E">
        <w:rPr>
          <w:lang w:val="bg-BG"/>
        </w:rPr>
        <w:t>.</w:t>
      </w:r>
    </w:p>
    <w:p w14:paraId="39920E8B" w14:textId="1344B69C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Krieger</w:t>
      </w:r>
      <w:proofErr w:type="spellEnd"/>
      <w:r w:rsidRPr="00AD525E">
        <w:rPr>
          <w:lang w:val="bg-BG"/>
        </w:rPr>
        <w:t xml:space="preserve">, </w:t>
      </w:r>
      <w:proofErr w:type="spellStart"/>
      <w:r w:rsidRPr="00AD525E">
        <w:rPr>
          <w:lang w:val="bg-BG"/>
        </w:rPr>
        <w:t>Murray</w:t>
      </w:r>
      <w:proofErr w:type="spellEnd"/>
      <w:r w:rsidR="00530FEF" w:rsidRPr="00AD525E">
        <w:rPr>
          <w:lang w:val="bg-BG"/>
        </w:rPr>
        <w:t xml:space="preserve"> (1992)</w:t>
      </w:r>
      <w:r w:rsidRPr="00AD525E">
        <w:rPr>
          <w:lang w:val="bg-BG"/>
        </w:rPr>
        <w:t xml:space="preserve">. </w:t>
      </w:r>
      <w:proofErr w:type="spellStart"/>
      <w:r w:rsidRPr="00AD525E">
        <w:rPr>
          <w:i/>
          <w:lang w:val="bg-BG"/>
        </w:rPr>
        <w:t>Ekphrasis</w:t>
      </w:r>
      <w:proofErr w:type="spellEnd"/>
      <w:r w:rsidRPr="00AD525E">
        <w:rPr>
          <w:i/>
          <w:lang w:val="bg-BG"/>
        </w:rPr>
        <w:t xml:space="preserve">: </w:t>
      </w:r>
      <w:proofErr w:type="spellStart"/>
      <w:r w:rsidRPr="00AD525E">
        <w:rPr>
          <w:i/>
          <w:lang w:val="bg-BG"/>
        </w:rPr>
        <w:t>the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illusion</w:t>
      </w:r>
      <w:proofErr w:type="spellEnd"/>
      <w:r w:rsidRPr="00AD525E">
        <w:rPr>
          <w:i/>
          <w:lang w:val="bg-BG"/>
        </w:rPr>
        <w:t xml:space="preserve"> of </w:t>
      </w:r>
      <w:proofErr w:type="spellStart"/>
      <w:r w:rsidRPr="00AD525E">
        <w:rPr>
          <w:i/>
          <w:lang w:val="bg-BG"/>
        </w:rPr>
        <w:t>the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natural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sign</w:t>
      </w:r>
      <w:proofErr w:type="spellEnd"/>
      <w:r w:rsidRPr="00AD525E">
        <w:rPr>
          <w:lang w:val="bg-BG"/>
        </w:rPr>
        <w:t xml:space="preserve">. </w:t>
      </w:r>
      <w:proofErr w:type="spellStart"/>
      <w:r w:rsidRPr="00AD525E">
        <w:rPr>
          <w:lang w:val="bg-BG"/>
        </w:rPr>
        <w:t>Baltimore</w:t>
      </w:r>
      <w:proofErr w:type="spellEnd"/>
      <w:r w:rsidRPr="00AD525E">
        <w:rPr>
          <w:lang w:val="bg-BG"/>
        </w:rPr>
        <w:t xml:space="preserve">: </w:t>
      </w:r>
      <w:proofErr w:type="spellStart"/>
      <w:r w:rsidRPr="00AD525E">
        <w:rPr>
          <w:lang w:val="bg-BG"/>
        </w:rPr>
        <w:t>Johns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Hopkins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University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Press</w:t>
      </w:r>
      <w:proofErr w:type="spellEnd"/>
      <w:r w:rsidRPr="00AD525E">
        <w:rPr>
          <w:lang w:val="bg-BG"/>
        </w:rPr>
        <w:t>.</w:t>
      </w:r>
    </w:p>
    <w:p w14:paraId="3344C563" w14:textId="74AE74A6" w:rsidR="0006730B" w:rsidRDefault="0006730B" w:rsidP="0006730B">
      <w:pPr>
        <w:ind w:left="284" w:hanging="284"/>
        <w:jc w:val="both"/>
        <w:rPr>
          <w:color w:val="000000"/>
          <w:shd w:val="clear" w:color="auto" w:fill="FFFFFF"/>
          <w:lang w:val="bg-BG"/>
        </w:rPr>
      </w:pPr>
      <w:proofErr w:type="spellStart"/>
      <w:r w:rsidRPr="00AD525E">
        <w:rPr>
          <w:color w:val="000000"/>
          <w:shd w:val="clear" w:color="auto" w:fill="FFFFFF"/>
          <w:lang w:val="bg-BG"/>
        </w:rPr>
        <w:t>Manieri</w:t>
      </w:r>
      <w:proofErr w:type="spellEnd"/>
      <w:r w:rsidRPr="00AD525E">
        <w:rPr>
          <w:color w:val="000000"/>
          <w:shd w:val="clear" w:color="auto" w:fill="FFFFFF"/>
          <w:lang w:val="bg-BG"/>
        </w:rPr>
        <w:t>, A. (1998). 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L’immagine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poetica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nella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teoria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degli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antichi</w:t>
      </w:r>
      <w:proofErr w:type="spellEnd"/>
      <w:r w:rsidR="00586A4E">
        <w:rPr>
          <w:i/>
          <w:iCs/>
          <w:color w:val="000000"/>
          <w:shd w:val="clear" w:color="auto" w:fill="FFFFFF"/>
        </w:rPr>
        <w:t>.</w:t>
      </w:r>
      <w:r w:rsidRPr="00AD525E">
        <w:rPr>
          <w:color w:val="000000"/>
          <w:shd w:val="clear" w:color="auto" w:fill="FFFFFF"/>
          <w:lang w:val="bg-BG"/>
        </w:rPr>
        <w:t> </w:t>
      </w:r>
      <w:proofErr w:type="spellStart"/>
      <w:r w:rsidRPr="00AD525E">
        <w:rPr>
          <w:color w:val="000000"/>
          <w:shd w:val="clear" w:color="auto" w:fill="FFFFFF"/>
          <w:lang w:val="bg-BG"/>
        </w:rPr>
        <w:t>Pisa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: </w:t>
      </w:r>
      <w:proofErr w:type="spellStart"/>
      <w:r w:rsidRPr="00AD525E">
        <w:rPr>
          <w:color w:val="000000"/>
          <w:shd w:val="clear" w:color="auto" w:fill="FFFFFF"/>
          <w:lang w:val="bg-BG"/>
        </w:rPr>
        <w:t>Istituti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color w:val="000000"/>
          <w:shd w:val="clear" w:color="auto" w:fill="FFFFFF"/>
          <w:lang w:val="bg-BG"/>
        </w:rPr>
        <w:t>editoriali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e </w:t>
      </w:r>
      <w:proofErr w:type="spellStart"/>
      <w:r w:rsidRPr="00AD525E">
        <w:rPr>
          <w:color w:val="000000"/>
          <w:shd w:val="clear" w:color="auto" w:fill="FFFFFF"/>
          <w:lang w:val="bg-BG"/>
        </w:rPr>
        <w:t>poligrafici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color w:val="000000"/>
          <w:shd w:val="clear" w:color="auto" w:fill="FFFFFF"/>
          <w:lang w:val="bg-BG"/>
        </w:rPr>
        <w:t>internazionali</w:t>
      </w:r>
      <w:proofErr w:type="spellEnd"/>
      <w:r w:rsidRPr="00AD525E">
        <w:rPr>
          <w:color w:val="000000"/>
          <w:shd w:val="clear" w:color="auto" w:fill="FFFFFF"/>
          <w:lang w:val="bg-BG"/>
        </w:rPr>
        <w:t>.</w:t>
      </w:r>
    </w:p>
    <w:p w14:paraId="26F8648E" w14:textId="420E3A91" w:rsidR="00586A4E" w:rsidRPr="00586A4E" w:rsidRDefault="00586A4E" w:rsidP="00586A4E">
      <w:pPr>
        <w:ind w:left="284" w:hanging="284"/>
        <w:jc w:val="both"/>
        <w:rPr>
          <w:color w:val="000000"/>
          <w:shd w:val="clear" w:color="auto" w:fill="FFFFFF"/>
          <w:lang w:val="bg-BG"/>
        </w:rPr>
      </w:pPr>
      <w:proofErr w:type="spellStart"/>
      <w:r w:rsidRPr="00586A4E">
        <w:rPr>
          <w:color w:val="000000"/>
          <w:shd w:val="clear" w:color="auto" w:fill="FFFFFF"/>
          <w:lang w:val="bg-BG"/>
        </w:rPr>
        <w:t>MacQueen</w:t>
      </w:r>
      <w:proofErr w:type="spellEnd"/>
      <w:r w:rsidRPr="00586A4E">
        <w:rPr>
          <w:color w:val="000000"/>
          <w:shd w:val="clear" w:color="auto" w:fill="FFFFFF"/>
          <w:lang w:val="bg-BG"/>
        </w:rPr>
        <w:t xml:space="preserve">, B. D. </w:t>
      </w:r>
      <w:r>
        <w:rPr>
          <w:color w:val="000000"/>
          <w:shd w:val="clear" w:color="auto" w:fill="FFFFFF"/>
        </w:rPr>
        <w:t>(</w:t>
      </w:r>
      <w:r w:rsidRPr="00586A4E">
        <w:rPr>
          <w:color w:val="000000"/>
          <w:shd w:val="clear" w:color="auto" w:fill="FFFFFF"/>
          <w:lang w:val="bg-BG"/>
        </w:rPr>
        <w:t>1990</w:t>
      </w:r>
      <w:r>
        <w:rPr>
          <w:color w:val="000000"/>
          <w:shd w:val="clear" w:color="auto" w:fill="FFFFFF"/>
        </w:rPr>
        <w:t>)</w:t>
      </w:r>
      <w:r w:rsidRPr="00586A4E">
        <w:rPr>
          <w:color w:val="000000"/>
          <w:shd w:val="clear" w:color="auto" w:fill="FFFFFF"/>
          <w:lang w:val="bg-BG"/>
        </w:rPr>
        <w:t xml:space="preserve">. </w:t>
      </w:r>
      <w:proofErr w:type="spellStart"/>
      <w:r w:rsidRPr="00FF7DFB">
        <w:rPr>
          <w:i/>
          <w:iCs/>
          <w:color w:val="000000"/>
          <w:shd w:val="clear" w:color="auto" w:fill="FFFFFF"/>
          <w:lang w:val="bg-BG"/>
        </w:rPr>
        <w:t>Myth</w:t>
      </w:r>
      <w:proofErr w:type="spellEnd"/>
      <w:r w:rsidRPr="00FF7DFB">
        <w:rPr>
          <w:i/>
          <w:iCs/>
          <w:color w:val="000000"/>
          <w:shd w:val="clear" w:color="auto" w:fill="FFFFFF"/>
          <w:lang w:val="bg-BG"/>
        </w:rPr>
        <w:t xml:space="preserve">, </w:t>
      </w:r>
      <w:proofErr w:type="spellStart"/>
      <w:r w:rsidRPr="00FF7DFB">
        <w:rPr>
          <w:i/>
          <w:iCs/>
          <w:color w:val="000000"/>
          <w:shd w:val="clear" w:color="auto" w:fill="FFFFFF"/>
          <w:lang w:val="bg-BG"/>
        </w:rPr>
        <w:t>Rhetoric</w:t>
      </w:r>
      <w:proofErr w:type="spellEnd"/>
      <w:r w:rsidRPr="00FF7DFB">
        <w:rPr>
          <w:i/>
          <w:iCs/>
          <w:color w:val="000000"/>
          <w:shd w:val="clear" w:color="auto" w:fill="FFFFFF"/>
          <w:lang w:val="bg-BG"/>
        </w:rPr>
        <w:t xml:space="preserve">, </w:t>
      </w:r>
      <w:proofErr w:type="spellStart"/>
      <w:r w:rsidRPr="00FF7DFB">
        <w:rPr>
          <w:i/>
          <w:iCs/>
          <w:color w:val="000000"/>
          <w:shd w:val="clear" w:color="auto" w:fill="FFFFFF"/>
          <w:lang w:val="bg-BG"/>
        </w:rPr>
        <w:t>and</w:t>
      </w:r>
      <w:proofErr w:type="spellEnd"/>
      <w:r w:rsidRPr="00FF7DFB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FF7DFB">
        <w:rPr>
          <w:i/>
          <w:iCs/>
          <w:color w:val="000000"/>
          <w:shd w:val="clear" w:color="auto" w:fill="FFFFFF"/>
          <w:lang w:val="bg-BG"/>
        </w:rPr>
        <w:t>Fiction</w:t>
      </w:r>
      <w:proofErr w:type="spellEnd"/>
      <w:r w:rsidRPr="00FF7DFB">
        <w:rPr>
          <w:i/>
          <w:iCs/>
          <w:color w:val="000000"/>
          <w:shd w:val="clear" w:color="auto" w:fill="FFFFFF"/>
          <w:lang w:val="bg-BG"/>
        </w:rPr>
        <w:t xml:space="preserve">: A </w:t>
      </w:r>
      <w:proofErr w:type="spellStart"/>
      <w:r w:rsidRPr="00FF7DFB">
        <w:rPr>
          <w:i/>
          <w:iCs/>
          <w:color w:val="000000"/>
          <w:shd w:val="clear" w:color="auto" w:fill="FFFFFF"/>
          <w:lang w:val="bg-BG"/>
        </w:rPr>
        <w:t>Reading</w:t>
      </w:r>
      <w:proofErr w:type="spellEnd"/>
      <w:r w:rsidRPr="00FF7DFB">
        <w:rPr>
          <w:i/>
          <w:iCs/>
          <w:color w:val="000000"/>
          <w:shd w:val="clear" w:color="auto" w:fill="FFFFFF"/>
          <w:lang w:val="bg-BG"/>
        </w:rPr>
        <w:t xml:space="preserve"> of </w:t>
      </w:r>
      <w:proofErr w:type="spellStart"/>
      <w:r w:rsidRPr="00FF7DFB">
        <w:rPr>
          <w:i/>
          <w:iCs/>
          <w:color w:val="000000"/>
          <w:shd w:val="clear" w:color="auto" w:fill="FFFFFF"/>
          <w:lang w:val="bg-BG"/>
        </w:rPr>
        <w:t>Longus’s</w:t>
      </w:r>
      <w:proofErr w:type="spellEnd"/>
      <w:r w:rsidRPr="00FF7DFB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FF7DFB">
        <w:rPr>
          <w:i/>
          <w:iCs/>
          <w:color w:val="000000"/>
          <w:shd w:val="clear" w:color="auto" w:fill="FFFFFF"/>
          <w:lang w:val="bg-BG"/>
        </w:rPr>
        <w:t>Daphnis</w:t>
      </w:r>
      <w:proofErr w:type="spellEnd"/>
      <w:r w:rsidRPr="00FF7DFB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FF7DFB">
        <w:rPr>
          <w:i/>
          <w:iCs/>
          <w:color w:val="000000"/>
          <w:shd w:val="clear" w:color="auto" w:fill="FFFFFF"/>
          <w:lang w:val="bg-BG"/>
        </w:rPr>
        <w:t>and</w:t>
      </w:r>
      <w:proofErr w:type="spellEnd"/>
      <w:r w:rsidRPr="00FF7DFB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FF7DFB">
        <w:rPr>
          <w:i/>
          <w:iCs/>
          <w:color w:val="000000"/>
          <w:shd w:val="clear" w:color="auto" w:fill="FFFFFF"/>
          <w:lang w:val="bg-BG"/>
        </w:rPr>
        <w:t>Chloe</w:t>
      </w:r>
      <w:proofErr w:type="spellEnd"/>
      <w:r w:rsidRPr="00586A4E">
        <w:rPr>
          <w:color w:val="000000"/>
          <w:shd w:val="clear" w:color="auto" w:fill="FFFFFF"/>
          <w:lang w:val="bg-BG"/>
        </w:rPr>
        <w:t xml:space="preserve">. </w:t>
      </w:r>
      <w:proofErr w:type="spellStart"/>
      <w:r w:rsidRPr="00586A4E">
        <w:rPr>
          <w:color w:val="000000"/>
          <w:shd w:val="clear" w:color="auto" w:fill="FFFFFF"/>
          <w:lang w:val="bg-BG"/>
        </w:rPr>
        <w:t>Lincoln</w:t>
      </w:r>
      <w:proofErr w:type="spellEnd"/>
      <w:r w:rsidRPr="00586A4E">
        <w:rPr>
          <w:color w:val="000000"/>
          <w:shd w:val="clear" w:color="auto" w:fill="FFFFFF"/>
          <w:lang w:val="bg-BG"/>
        </w:rPr>
        <w:t xml:space="preserve">, NE: </w:t>
      </w:r>
      <w:proofErr w:type="spellStart"/>
      <w:r w:rsidRPr="00586A4E">
        <w:rPr>
          <w:color w:val="000000"/>
          <w:shd w:val="clear" w:color="auto" w:fill="FFFFFF"/>
          <w:lang w:val="bg-BG"/>
        </w:rPr>
        <w:t>University</w:t>
      </w:r>
      <w:proofErr w:type="spellEnd"/>
      <w:r w:rsidRPr="00586A4E">
        <w:rPr>
          <w:color w:val="000000"/>
          <w:shd w:val="clear" w:color="auto" w:fill="FFFFFF"/>
          <w:lang w:val="bg-BG"/>
        </w:rPr>
        <w:t xml:space="preserve"> of </w:t>
      </w:r>
      <w:proofErr w:type="spellStart"/>
      <w:r w:rsidRPr="00586A4E">
        <w:rPr>
          <w:color w:val="000000"/>
          <w:shd w:val="clear" w:color="auto" w:fill="FFFFFF"/>
          <w:lang w:val="bg-BG"/>
        </w:rPr>
        <w:t>Nebraska</w:t>
      </w:r>
      <w:proofErr w:type="spellEnd"/>
      <w:r w:rsidRPr="00586A4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586A4E">
        <w:rPr>
          <w:color w:val="000000"/>
          <w:shd w:val="clear" w:color="auto" w:fill="FFFFFF"/>
          <w:lang w:val="bg-BG"/>
        </w:rPr>
        <w:t>Press</w:t>
      </w:r>
      <w:proofErr w:type="spellEnd"/>
      <w:r w:rsidRPr="00586A4E">
        <w:rPr>
          <w:color w:val="000000"/>
          <w:shd w:val="clear" w:color="auto" w:fill="FFFFFF"/>
          <w:lang w:val="bg-BG"/>
        </w:rPr>
        <w:t>.</w:t>
      </w:r>
    </w:p>
    <w:p w14:paraId="0AD7B4C4" w14:textId="2D24A8CC" w:rsidR="00586A4E" w:rsidRPr="00AD525E" w:rsidRDefault="00586A4E" w:rsidP="00586A4E">
      <w:pPr>
        <w:ind w:left="284" w:hanging="284"/>
        <w:jc w:val="both"/>
        <w:rPr>
          <w:color w:val="000000"/>
          <w:shd w:val="clear" w:color="auto" w:fill="FFFFFF"/>
          <w:lang w:val="bg-BG"/>
        </w:rPr>
      </w:pPr>
      <w:proofErr w:type="spellStart"/>
      <w:r w:rsidRPr="00586A4E">
        <w:rPr>
          <w:color w:val="000000"/>
          <w:shd w:val="clear" w:color="auto" w:fill="FFFFFF"/>
          <w:lang w:val="bg-BG"/>
        </w:rPr>
        <w:lastRenderedPageBreak/>
        <w:t>Marin</w:t>
      </w:r>
      <w:proofErr w:type="spellEnd"/>
      <w:r w:rsidRPr="00586A4E">
        <w:rPr>
          <w:color w:val="000000"/>
          <w:shd w:val="clear" w:color="auto" w:fill="FFFFFF"/>
          <w:lang w:val="bg-BG"/>
        </w:rPr>
        <w:t>, L</w:t>
      </w:r>
      <w:proofErr w:type="spellStart"/>
      <w:r>
        <w:rPr>
          <w:color w:val="000000"/>
          <w:shd w:val="clear" w:color="auto" w:fill="FFFFFF"/>
        </w:rPr>
        <w:t>ouis</w:t>
      </w:r>
      <w:proofErr w:type="spellEnd"/>
      <w:r w:rsidRPr="00586A4E">
        <w:rPr>
          <w:color w:val="000000"/>
          <w:shd w:val="clear" w:color="auto" w:fill="FFFFFF"/>
          <w:lang w:val="bg-BG"/>
        </w:rPr>
        <w:t xml:space="preserve"> </w:t>
      </w:r>
      <w:r>
        <w:rPr>
          <w:color w:val="000000"/>
          <w:shd w:val="clear" w:color="auto" w:fill="FFFFFF"/>
        </w:rPr>
        <w:t>(</w:t>
      </w:r>
      <w:r w:rsidRPr="00586A4E">
        <w:rPr>
          <w:color w:val="000000"/>
          <w:shd w:val="clear" w:color="auto" w:fill="FFFFFF"/>
          <w:lang w:val="bg-BG"/>
        </w:rPr>
        <w:t>1988</w:t>
      </w:r>
      <w:r>
        <w:rPr>
          <w:color w:val="000000"/>
          <w:shd w:val="clear" w:color="auto" w:fill="FFFFFF"/>
        </w:rPr>
        <w:t>)</w:t>
      </w:r>
      <w:r w:rsidRPr="00586A4E">
        <w:rPr>
          <w:color w:val="000000"/>
          <w:shd w:val="clear" w:color="auto" w:fill="FFFFFF"/>
          <w:lang w:val="bg-BG"/>
        </w:rPr>
        <w:t xml:space="preserve">. </w:t>
      </w:r>
      <w:r>
        <w:rPr>
          <w:color w:val="000000"/>
          <w:shd w:val="clear" w:color="auto" w:fill="FFFFFF"/>
        </w:rPr>
        <w:t>“</w:t>
      </w:r>
      <w:proofErr w:type="spellStart"/>
      <w:r w:rsidRPr="00586A4E">
        <w:rPr>
          <w:color w:val="000000"/>
          <w:shd w:val="clear" w:color="auto" w:fill="FFFFFF"/>
          <w:lang w:val="bg-BG"/>
        </w:rPr>
        <w:t>Mimésis</w:t>
      </w:r>
      <w:proofErr w:type="spellEnd"/>
      <w:r w:rsidRPr="00586A4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586A4E">
        <w:rPr>
          <w:color w:val="000000"/>
          <w:shd w:val="clear" w:color="auto" w:fill="FFFFFF"/>
          <w:lang w:val="bg-BG"/>
        </w:rPr>
        <w:t>et</w:t>
      </w:r>
      <w:proofErr w:type="spellEnd"/>
      <w:r w:rsidRPr="00586A4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586A4E">
        <w:rPr>
          <w:color w:val="000000"/>
          <w:shd w:val="clear" w:color="auto" w:fill="FFFFFF"/>
          <w:lang w:val="bg-BG"/>
        </w:rPr>
        <w:t>description</w:t>
      </w:r>
      <w:proofErr w:type="spellEnd"/>
      <w:r w:rsidRPr="00586A4E">
        <w:rPr>
          <w:color w:val="000000"/>
          <w:shd w:val="clear" w:color="auto" w:fill="FFFFFF"/>
          <w:lang w:val="bg-BG"/>
        </w:rPr>
        <w:t>.</w:t>
      </w:r>
      <w:r>
        <w:rPr>
          <w:color w:val="000000"/>
          <w:shd w:val="clear" w:color="auto" w:fill="FFFFFF"/>
        </w:rPr>
        <w:t>”</w:t>
      </w:r>
      <w:r w:rsidRPr="00586A4E">
        <w:rPr>
          <w:color w:val="000000"/>
          <w:shd w:val="clear" w:color="auto" w:fill="FFFFFF"/>
          <w:lang w:val="bg-BG"/>
        </w:rPr>
        <w:t xml:space="preserve"> </w:t>
      </w:r>
      <w:r w:rsidRPr="00FF7DFB">
        <w:rPr>
          <w:i/>
          <w:iCs/>
          <w:color w:val="000000"/>
          <w:shd w:val="clear" w:color="auto" w:fill="FFFFFF"/>
          <w:lang w:val="bg-BG"/>
        </w:rPr>
        <w:t xml:space="preserve">Word &amp; </w:t>
      </w:r>
      <w:proofErr w:type="spellStart"/>
      <w:r w:rsidRPr="00FF7DFB">
        <w:rPr>
          <w:i/>
          <w:iCs/>
          <w:color w:val="000000"/>
          <w:shd w:val="clear" w:color="auto" w:fill="FFFFFF"/>
          <w:lang w:val="bg-BG"/>
        </w:rPr>
        <w:t>Image</w:t>
      </w:r>
      <w:proofErr w:type="spellEnd"/>
      <w:r w:rsidRPr="00FF7DFB">
        <w:rPr>
          <w:i/>
          <w:iCs/>
          <w:color w:val="000000"/>
          <w:shd w:val="clear" w:color="auto" w:fill="FFFFFF"/>
          <w:lang w:val="bg-BG"/>
        </w:rPr>
        <w:t>:</w:t>
      </w:r>
      <w:r w:rsidRPr="00586A4E">
        <w:rPr>
          <w:color w:val="000000"/>
          <w:shd w:val="clear" w:color="auto" w:fill="FFFFFF"/>
          <w:lang w:val="bg-BG"/>
        </w:rPr>
        <w:t xml:space="preserve"> </w:t>
      </w:r>
      <w:r w:rsidRPr="00FF7DFB">
        <w:rPr>
          <w:i/>
          <w:iCs/>
          <w:color w:val="000000"/>
          <w:shd w:val="clear" w:color="auto" w:fill="FFFFFF"/>
          <w:lang w:val="bg-BG"/>
        </w:rPr>
        <w:t xml:space="preserve">A </w:t>
      </w:r>
      <w:proofErr w:type="spellStart"/>
      <w:r w:rsidRPr="00FF7DFB">
        <w:rPr>
          <w:i/>
          <w:iCs/>
          <w:color w:val="000000"/>
          <w:shd w:val="clear" w:color="auto" w:fill="FFFFFF"/>
          <w:lang w:val="bg-BG"/>
        </w:rPr>
        <w:t>Journal</w:t>
      </w:r>
      <w:proofErr w:type="spellEnd"/>
      <w:r w:rsidRPr="00FF7DFB">
        <w:rPr>
          <w:i/>
          <w:iCs/>
          <w:color w:val="000000"/>
          <w:shd w:val="clear" w:color="auto" w:fill="FFFFFF"/>
          <w:lang w:val="bg-BG"/>
        </w:rPr>
        <w:t xml:space="preserve"> of </w:t>
      </w:r>
      <w:proofErr w:type="spellStart"/>
      <w:r w:rsidRPr="00FF7DFB">
        <w:rPr>
          <w:i/>
          <w:iCs/>
          <w:color w:val="000000"/>
          <w:shd w:val="clear" w:color="auto" w:fill="FFFFFF"/>
          <w:lang w:val="bg-BG"/>
        </w:rPr>
        <w:t>Verbal</w:t>
      </w:r>
      <w:proofErr w:type="spellEnd"/>
      <w:r w:rsidRPr="00FF7DFB">
        <w:rPr>
          <w:i/>
          <w:iCs/>
          <w:color w:val="000000"/>
          <w:shd w:val="clear" w:color="auto" w:fill="FFFFFF"/>
          <w:lang w:val="bg-BG"/>
        </w:rPr>
        <w:t>/</w:t>
      </w:r>
      <w:proofErr w:type="spellStart"/>
      <w:r w:rsidRPr="00FF7DFB">
        <w:rPr>
          <w:i/>
          <w:iCs/>
          <w:color w:val="000000"/>
          <w:shd w:val="clear" w:color="auto" w:fill="FFFFFF"/>
          <w:lang w:val="bg-BG"/>
        </w:rPr>
        <w:t>Visual</w:t>
      </w:r>
      <w:proofErr w:type="spellEnd"/>
      <w:r w:rsidRPr="00FF7DFB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FF7DFB">
        <w:rPr>
          <w:i/>
          <w:iCs/>
          <w:color w:val="000000"/>
          <w:shd w:val="clear" w:color="auto" w:fill="FFFFFF"/>
          <w:lang w:val="bg-BG"/>
        </w:rPr>
        <w:t>Enquiry</w:t>
      </w:r>
      <w:proofErr w:type="spellEnd"/>
      <w:r w:rsidRPr="00586A4E">
        <w:rPr>
          <w:color w:val="000000"/>
          <w:shd w:val="clear" w:color="auto" w:fill="FFFFFF"/>
          <w:lang w:val="bg-BG"/>
        </w:rPr>
        <w:t xml:space="preserve">, 4(1), 25–36, </w:t>
      </w:r>
      <w:proofErr w:type="spellStart"/>
      <w:r w:rsidRPr="00586A4E">
        <w:rPr>
          <w:color w:val="000000"/>
          <w:shd w:val="clear" w:color="auto" w:fill="FFFFFF"/>
          <w:lang w:val="bg-BG"/>
        </w:rPr>
        <w:t>available</w:t>
      </w:r>
      <w:proofErr w:type="spellEnd"/>
      <w:r w:rsidRPr="00586A4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586A4E">
        <w:rPr>
          <w:color w:val="000000"/>
          <w:shd w:val="clear" w:color="auto" w:fill="FFFFFF"/>
          <w:lang w:val="bg-BG"/>
        </w:rPr>
        <w:t>at</w:t>
      </w:r>
      <w:proofErr w:type="spellEnd"/>
      <w:r w:rsidRPr="00586A4E">
        <w:rPr>
          <w:color w:val="000000"/>
          <w:shd w:val="clear" w:color="auto" w:fill="FFFFFF"/>
          <w:lang w:val="bg-BG"/>
        </w:rPr>
        <w:t>: &lt;https://doi.org/10.1080/02666286.1988.10436216&gt;.</w:t>
      </w:r>
    </w:p>
    <w:p w14:paraId="7055271A" w14:textId="7B4AE160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Meek</w:t>
      </w:r>
      <w:proofErr w:type="spellEnd"/>
      <w:r w:rsidRPr="00AD525E">
        <w:rPr>
          <w:lang w:val="bg-BG"/>
        </w:rPr>
        <w:t xml:space="preserve">, </w:t>
      </w:r>
      <w:proofErr w:type="spellStart"/>
      <w:r w:rsidRPr="00AD525E">
        <w:rPr>
          <w:lang w:val="bg-BG"/>
        </w:rPr>
        <w:t>Richard</w:t>
      </w:r>
      <w:proofErr w:type="spellEnd"/>
      <w:r w:rsidRPr="00AD525E">
        <w:rPr>
          <w:lang w:val="bg-BG"/>
        </w:rPr>
        <w:t>. „</w:t>
      </w:r>
      <w:proofErr w:type="spellStart"/>
      <w:r w:rsidRPr="00AD525E">
        <w:rPr>
          <w:lang w:val="bg-BG"/>
        </w:rPr>
        <w:t>Ekphrasis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in</w:t>
      </w:r>
      <w:proofErr w:type="spellEnd"/>
      <w:r w:rsidRPr="00AD525E">
        <w:rPr>
          <w:lang w:val="bg-BG"/>
        </w:rPr>
        <w:t xml:space="preserve"> „</w:t>
      </w:r>
      <w:proofErr w:type="spellStart"/>
      <w:r w:rsidRPr="00AD525E">
        <w:rPr>
          <w:lang w:val="bg-BG"/>
        </w:rPr>
        <w:t>The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Rape</w:t>
      </w:r>
      <w:proofErr w:type="spellEnd"/>
      <w:r w:rsidRPr="00AD525E">
        <w:rPr>
          <w:lang w:val="bg-BG"/>
        </w:rPr>
        <w:t xml:space="preserve"> of </w:t>
      </w:r>
      <w:proofErr w:type="spellStart"/>
      <w:r w:rsidRPr="00AD525E">
        <w:rPr>
          <w:lang w:val="bg-BG"/>
        </w:rPr>
        <w:t>Lucrece</w:t>
      </w:r>
      <w:proofErr w:type="spellEnd"/>
      <w:r w:rsidRPr="00AD525E">
        <w:rPr>
          <w:lang w:val="bg-BG"/>
        </w:rPr>
        <w:t xml:space="preserve">“ </w:t>
      </w:r>
      <w:proofErr w:type="spellStart"/>
      <w:r w:rsidRPr="00AD525E">
        <w:rPr>
          <w:lang w:val="bg-BG"/>
        </w:rPr>
        <w:t>and</w:t>
      </w:r>
      <w:proofErr w:type="spellEnd"/>
      <w:r w:rsidRPr="00AD525E">
        <w:rPr>
          <w:lang w:val="bg-BG"/>
        </w:rPr>
        <w:t xml:space="preserve"> „</w:t>
      </w:r>
      <w:proofErr w:type="spellStart"/>
      <w:r w:rsidRPr="00AD525E">
        <w:rPr>
          <w:lang w:val="bg-BG"/>
        </w:rPr>
        <w:t>The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Winter’s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Tale</w:t>
      </w:r>
      <w:proofErr w:type="spellEnd"/>
      <w:r w:rsidRPr="00AD525E">
        <w:rPr>
          <w:lang w:val="bg-BG"/>
        </w:rPr>
        <w:t xml:space="preserve">““. </w:t>
      </w:r>
      <w:proofErr w:type="spellStart"/>
      <w:r w:rsidRPr="00AD525E">
        <w:rPr>
          <w:i/>
          <w:lang w:val="bg-BG"/>
        </w:rPr>
        <w:t>Studies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in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English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Literature</w:t>
      </w:r>
      <w:proofErr w:type="spellEnd"/>
      <w:r w:rsidRPr="00AD525E">
        <w:rPr>
          <w:i/>
          <w:lang w:val="bg-BG"/>
        </w:rPr>
        <w:t>, 1500-1900</w:t>
      </w:r>
      <w:r w:rsidRPr="00AD525E">
        <w:rPr>
          <w:lang w:val="bg-BG"/>
        </w:rPr>
        <w:t xml:space="preserve"> 46, 2 (2006), 389–414. </w:t>
      </w:r>
      <w:hyperlink r:id="rId23">
        <w:r w:rsidRPr="00AD525E">
          <w:rPr>
            <w:color w:val="0563C1"/>
            <w:u w:val="single"/>
            <w:lang w:val="bg-BG"/>
          </w:rPr>
          <w:t>https://www.jstor.org/stable/3844648</w:t>
        </w:r>
      </w:hyperlink>
      <w:r w:rsidRPr="00AD525E">
        <w:rPr>
          <w:lang w:val="bg-BG"/>
        </w:rPr>
        <w:t>.</w:t>
      </w:r>
    </w:p>
    <w:p w14:paraId="0DC9FCDF" w14:textId="77777777" w:rsidR="0006730B" w:rsidRPr="00AD525E" w:rsidRDefault="0006730B" w:rsidP="0006730B">
      <w:pPr>
        <w:ind w:left="284" w:hanging="284"/>
        <w:jc w:val="both"/>
        <w:rPr>
          <w:color w:val="000000"/>
          <w:shd w:val="clear" w:color="auto" w:fill="FFFFFF"/>
          <w:lang w:val="bg-BG"/>
        </w:rPr>
      </w:pPr>
      <w:proofErr w:type="spellStart"/>
      <w:r w:rsidRPr="00AD525E">
        <w:rPr>
          <w:color w:val="000000"/>
          <w:shd w:val="clear" w:color="auto" w:fill="FFFFFF"/>
          <w:lang w:val="bg-BG"/>
        </w:rPr>
        <w:t>Mitchell</w:t>
      </w:r>
      <w:proofErr w:type="spellEnd"/>
      <w:r w:rsidRPr="00AD525E">
        <w:rPr>
          <w:color w:val="000000"/>
          <w:shd w:val="clear" w:color="auto" w:fill="FFFFFF"/>
          <w:lang w:val="bg-BG"/>
        </w:rPr>
        <w:t>, W. J. T. (1994). </w:t>
      </w:r>
      <w:r w:rsidRPr="00AD525E">
        <w:rPr>
          <w:i/>
          <w:iCs/>
          <w:color w:val="000000"/>
          <w:shd w:val="clear" w:color="auto" w:fill="FFFFFF"/>
          <w:lang w:val="bg-BG"/>
        </w:rPr>
        <w:t xml:space="preserve">Picture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Theory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: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Essays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on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Verbal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and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Visual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Representation</w:t>
      </w:r>
      <w:proofErr w:type="spellEnd"/>
      <w:r w:rsidRPr="00AD525E">
        <w:rPr>
          <w:color w:val="000000"/>
          <w:shd w:val="clear" w:color="auto" w:fill="FFFFFF"/>
          <w:lang w:val="bg-BG"/>
        </w:rPr>
        <w:t> (</w:t>
      </w:r>
      <w:proofErr w:type="spellStart"/>
      <w:r w:rsidRPr="00AD525E">
        <w:rPr>
          <w:color w:val="000000"/>
          <w:shd w:val="clear" w:color="auto" w:fill="FFFFFF"/>
          <w:lang w:val="bg-BG"/>
        </w:rPr>
        <w:t>Chicago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, IL: </w:t>
      </w:r>
      <w:proofErr w:type="spellStart"/>
      <w:r w:rsidRPr="00AD525E">
        <w:rPr>
          <w:color w:val="000000"/>
          <w:shd w:val="clear" w:color="auto" w:fill="FFFFFF"/>
          <w:lang w:val="bg-BG"/>
        </w:rPr>
        <w:t>University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of </w:t>
      </w:r>
      <w:proofErr w:type="spellStart"/>
      <w:r w:rsidRPr="00AD525E">
        <w:rPr>
          <w:color w:val="000000"/>
          <w:shd w:val="clear" w:color="auto" w:fill="FFFFFF"/>
          <w:lang w:val="bg-BG"/>
        </w:rPr>
        <w:t>Chicago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color w:val="000000"/>
          <w:shd w:val="clear" w:color="auto" w:fill="FFFFFF"/>
          <w:lang w:val="bg-BG"/>
        </w:rPr>
        <w:t>Press</w:t>
      </w:r>
      <w:proofErr w:type="spellEnd"/>
      <w:r w:rsidRPr="00AD525E">
        <w:rPr>
          <w:color w:val="000000"/>
          <w:shd w:val="clear" w:color="auto" w:fill="FFFFFF"/>
          <w:lang w:val="bg-BG"/>
        </w:rPr>
        <w:t>).</w:t>
      </w:r>
    </w:p>
    <w:p w14:paraId="18F6A432" w14:textId="762DBA97" w:rsidR="0006730B" w:rsidRDefault="0006730B" w:rsidP="0006730B">
      <w:pPr>
        <w:ind w:left="284" w:hanging="284"/>
        <w:jc w:val="both"/>
        <w:rPr>
          <w:color w:val="000000"/>
          <w:shd w:val="clear" w:color="auto" w:fill="FFFFFF"/>
          <w:lang w:val="bg-BG"/>
        </w:rPr>
      </w:pPr>
      <w:proofErr w:type="spellStart"/>
      <w:r w:rsidRPr="00AD525E">
        <w:rPr>
          <w:color w:val="000000"/>
          <w:shd w:val="clear" w:color="auto" w:fill="FFFFFF"/>
          <w:lang w:val="bg-BG"/>
        </w:rPr>
        <w:t>Overbeck</w:t>
      </w:r>
      <w:proofErr w:type="spellEnd"/>
      <w:r w:rsidRPr="00AD525E">
        <w:rPr>
          <w:color w:val="000000"/>
          <w:shd w:val="clear" w:color="auto" w:fill="FFFFFF"/>
          <w:lang w:val="bg-BG"/>
        </w:rPr>
        <w:t>, J. A. (1868). 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Die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antiken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Schriftquellen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zur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Geschichte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der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bildenden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Künste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bei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den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Griechen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. </w:t>
      </w:r>
      <w:proofErr w:type="spellStart"/>
      <w:r w:rsidRPr="00AD525E">
        <w:rPr>
          <w:color w:val="000000"/>
          <w:shd w:val="clear" w:color="auto" w:fill="FFFFFF"/>
          <w:lang w:val="bg-BG"/>
        </w:rPr>
        <w:t>Leipzig</w:t>
      </w:r>
      <w:proofErr w:type="spellEnd"/>
      <w:r w:rsidRPr="00AD525E">
        <w:rPr>
          <w:color w:val="000000"/>
          <w:shd w:val="clear" w:color="auto" w:fill="FFFFFF"/>
          <w:lang w:val="bg-BG"/>
        </w:rPr>
        <w:t>.</w:t>
      </w:r>
    </w:p>
    <w:p w14:paraId="35FC6DA2" w14:textId="2944019F" w:rsidR="000E3239" w:rsidRPr="00FF7DFB" w:rsidRDefault="000E3239" w:rsidP="0006730B">
      <w:pPr>
        <w:ind w:left="284" w:hanging="284"/>
        <w:jc w:val="both"/>
        <w:rPr>
          <w:color w:val="000000"/>
          <w:shd w:val="clear" w:color="auto" w:fill="FFFFFF"/>
          <w:lang w:val="en-US"/>
        </w:rPr>
      </w:pPr>
      <w:proofErr w:type="spellStart"/>
      <w:r>
        <w:rPr>
          <w:color w:val="000000"/>
          <w:shd w:val="clear" w:color="auto" w:fill="FFFFFF"/>
        </w:rPr>
        <w:t>Paskaleva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Bogdana</w:t>
      </w:r>
      <w:proofErr w:type="spellEnd"/>
      <w:r>
        <w:rPr>
          <w:color w:val="000000"/>
          <w:shd w:val="clear" w:color="auto" w:fill="FFFFFF"/>
        </w:rPr>
        <w:t xml:space="preserve"> (2024). “</w:t>
      </w:r>
      <w:r w:rsidRPr="000E3239">
        <w:rPr>
          <w:color w:val="000000"/>
          <w:shd w:val="clear" w:color="auto" w:fill="FFFFFF"/>
        </w:rPr>
        <w:t>Visual Metaphor and Narrative: Ekphrasis in Fictional Narrative Prose of Late Antiquity</w:t>
      </w:r>
      <w:r>
        <w:rPr>
          <w:color w:val="000000"/>
          <w:shd w:val="clear" w:color="auto" w:fill="FFFFFF"/>
        </w:rPr>
        <w:t xml:space="preserve">”. – </w:t>
      </w:r>
      <w:r w:rsidRPr="00FF7DFB">
        <w:rPr>
          <w:i/>
          <w:iCs/>
          <w:color w:val="000000"/>
          <w:shd w:val="clear" w:color="auto" w:fill="FFFFFF"/>
        </w:rPr>
        <w:t>Linguistic Frontiers</w:t>
      </w:r>
      <w:r>
        <w:rPr>
          <w:color w:val="000000"/>
          <w:shd w:val="clear" w:color="auto" w:fill="FFFFFF"/>
        </w:rPr>
        <w:t xml:space="preserve"> (forthcoming).</w:t>
      </w:r>
    </w:p>
    <w:p w14:paraId="535C2C17" w14:textId="11A2F656" w:rsidR="00162024" w:rsidRPr="00AD525E" w:rsidRDefault="00162024" w:rsidP="0006730B">
      <w:pPr>
        <w:ind w:left="284" w:hanging="284"/>
        <w:jc w:val="both"/>
        <w:rPr>
          <w:color w:val="000000"/>
          <w:shd w:val="clear" w:color="auto" w:fill="FFFFFF"/>
          <w:lang w:val="bg-BG"/>
        </w:rPr>
      </w:pPr>
      <w:proofErr w:type="spellStart"/>
      <w:r w:rsidRPr="00AD525E">
        <w:rPr>
          <w:color w:val="000000"/>
          <w:shd w:val="clear" w:color="auto" w:fill="FFFFFF"/>
          <w:lang w:val="bg-BG"/>
        </w:rPr>
        <w:t>Pliny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(1952),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Natural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History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, </w:t>
      </w:r>
      <w:proofErr w:type="spellStart"/>
      <w:r w:rsidRPr="00AD525E">
        <w:rPr>
          <w:color w:val="000000"/>
          <w:shd w:val="clear" w:color="auto" w:fill="FFFFFF"/>
          <w:lang w:val="bg-BG"/>
        </w:rPr>
        <w:t>Books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33 – 35 (= </w:t>
      </w:r>
      <w:proofErr w:type="spellStart"/>
      <w:r w:rsidRPr="00AD525E">
        <w:rPr>
          <w:color w:val="000000"/>
          <w:shd w:val="clear" w:color="auto" w:fill="FFFFFF"/>
          <w:lang w:val="bg-BG"/>
        </w:rPr>
        <w:t>vol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. IX), </w:t>
      </w:r>
      <w:proofErr w:type="spellStart"/>
      <w:r w:rsidRPr="00AD525E">
        <w:rPr>
          <w:color w:val="000000"/>
          <w:shd w:val="clear" w:color="auto" w:fill="FFFFFF"/>
          <w:lang w:val="bg-BG"/>
        </w:rPr>
        <w:t>transl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. H. </w:t>
      </w:r>
      <w:proofErr w:type="spellStart"/>
      <w:r w:rsidRPr="00AD525E">
        <w:rPr>
          <w:color w:val="000000"/>
          <w:shd w:val="clear" w:color="auto" w:fill="FFFFFF"/>
          <w:lang w:val="bg-BG"/>
        </w:rPr>
        <w:t>Rackham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, </w:t>
      </w:r>
      <w:proofErr w:type="spellStart"/>
      <w:r w:rsidRPr="00AD525E">
        <w:rPr>
          <w:color w:val="000000"/>
          <w:shd w:val="clear" w:color="auto" w:fill="FFFFFF"/>
          <w:lang w:val="bg-BG"/>
        </w:rPr>
        <w:t>Cambridge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MA: </w:t>
      </w:r>
      <w:proofErr w:type="spellStart"/>
      <w:r w:rsidRPr="00AD525E">
        <w:rPr>
          <w:color w:val="000000"/>
          <w:shd w:val="clear" w:color="auto" w:fill="FFFFFF"/>
          <w:lang w:val="bg-BG"/>
        </w:rPr>
        <w:t>Harvard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UP. </w:t>
      </w:r>
    </w:p>
    <w:p w14:paraId="4905D9F2" w14:textId="1194DC41" w:rsidR="0006730B" w:rsidRPr="00AD525E" w:rsidRDefault="0006730B" w:rsidP="0006730B">
      <w:pPr>
        <w:ind w:left="284" w:hanging="284"/>
        <w:jc w:val="both"/>
        <w:rPr>
          <w:color w:val="000000"/>
          <w:shd w:val="clear" w:color="auto" w:fill="FFFFFF"/>
          <w:lang w:val="bg-BG"/>
        </w:rPr>
      </w:pPr>
      <w:proofErr w:type="spellStart"/>
      <w:r w:rsidRPr="00AD525E">
        <w:rPr>
          <w:color w:val="000000"/>
          <w:shd w:val="clear" w:color="auto" w:fill="FFFFFF"/>
          <w:lang w:val="bg-BG"/>
        </w:rPr>
        <w:t>Prioux</w:t>
      </w:r>
      <w:proofErr w:type="spellEnd"/>
      <w:r w:rsidRPr="00AD525E">
        <w:rPr>
          <w:color w:val="000000"/>
          <w:shd w:val="clear" w:color="auto" w:fill="FFFFFF"/>
          <w:lang w:val="bg-BG"/>
        </w:rPr>
        <w:t>, É. (2008). 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Petits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musées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en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="00DA68F4" w:rsidRPr="00AD525E">
        <w:rPr>
          <w:i/>
          <w:iCs/>
          <w:color w:val="000000"/>
          <w:shd w:val="clear" w:color="auto" w:fill="FFFFFF"/>
          <w:lang w:val="bg-BG"/>
        </w:rPr>
        <w:t>vers</w:t>
      </w:r>
      <w:proofErr w:type="spellEnd"/>
      <w:r w:rsidR="00DA68F4" w:rsidRPr="00AD525E">
        <w:rPr>
          <w:i/>
          <w:iCs/>
          <w:color w:val="000000"/>
          <w:shd w:val="clear" w:color="auto" w:fill="FFFFFF"/>
          <w:lang w:val="bg-BG"/>
        </w:rPr>
        <w:t xml:space="preserve"> :</w:t>
      </w:r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épigramme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et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discours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sur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les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collections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antiques</w:t>
      </w:r>
      <w:proofErr w:type="spellEnd"/>
      <w:r w:rsidRPr="00AD525E">
        <w:rPr>
          <w:color w:val="000000"/>
          <w:shd w:val="clear" w:color="auto" w:fill="FFFFFF"/>
          <w:lang w:val="bg-BG"/>
        </w:rPr>
        <w:t> (</w:t>
      </w:r>
      <w:proofErr w:type="spellStart"/>
      <w:r w:rsidRPr="00AD525E">
        <w:rPr>
          <w:color w:val="000000"/>
          <w:shd w:val="clear" w:color="auto" w:fill="FFFFFF"/>
          <w:lang w:val="bg-BG"/>
        </w:rPr>
        <w:t>Paris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: CTHS </w:t>
      </w:r>
      <w:proofErr w:type="spellStart"/>
      <w:r w:rsidRPr="00AD525E">
        <w:rPr>
          <w:color w:val="000000"/>
          <w:shd w:val="clear" w:color="auto" w:fill="FFFFFF"/>
          <w:lang w:val="bg-BG"/>
        </w:rPr>
        <w:t>Éditions</w:t>
      </w:r>
      <w:proofErr w:type="spellEnd"/>
      <w:r w:rsidRPr="00AD525E">
        <w:rPr>
          <w:color w:val="000000"/>
          <w:shd w:val="clear" w:color="auto" w:fill="FFFFFF"/>
          <w:lang w:val="bg-BG"/>
        </w:rPr>
        <w:t>).</w:t>
      </w:r>
    </w:p>
    <w:p w14:paraId="0086F335" w14:textId="77777777" w:rsidR="0006730B" w:rsidRPr="00AD525E" w:rsidRDefault="0006730B" w:rsidP="0006730B">
      <w:pPr>
        <w:ind w:left="284" w:hanging="284"/>
        <w:jc w:val="both"/>
        <w:rPr>
          <w:color w:val="000000"/>
          <w:shd w:val="clear" w:color="auto" w:fill="FFFFFF"/>
          <w:lang w:val="bg-BG"/>
        </w:rPr>
      </w:pPr>
      <w:proofErr w:type="spellStart"/>
      <w:r w:rsidRPr="00AD525E">
        <w:rPr>
          <w:color w:val="000000"/>
          <w:shd w:val="clear" w:color="auto" w:fill="FFFFFF"/>
          <w:lang w:val="bg-BG"/>
        </w:rPr>
        <w:t>Putnam</w:t>
      </w:r>
      <w:proofErr w:type="spellEnd"/>
      <w:r w:rsidRPr="00AD525E">
        <w:rPr>
          <w:color w:val="000000"/>
          <w:shd w:val="clear" w:color="auto" w:fill="FFFFFF"/>
          <w:lang w:val="bg-BG"/>
        </w:rPr>
        <w:t>, M. (1998). 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Virgil’s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Epic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Designs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: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Ekphrasis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in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the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Aeneid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 (New </w:t>
      </w:r>
      <w:proofErr w:type="spellStart"/>
      <w:r w:rsidRPr="00AD525E">
        <w:rPr>
          <w:color w:val="000000"/>
          <w:shd w:val="clear" w:color="auto" w:fill="FFFFFF"/>
          <w:lang w:val="bg-BG"/>
        </w:rPr>
        <w:t>Haven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, CT: </w:t>
      </w:r>
      <w:proofErr w:type="spellStart"/>
      <w:r w:rsidRPr="00AD525E">
        <w:rPr>
          <w:color w:val="000000"/>
          <w:shd w:val="clear" w:color="auto" w:fill="FFFFFF"/>
          <w:lang w:val="bg-BG"/>
        </w:rPr>
        <w:t>Yale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color w:val="000000"/>
          <w:shd w:val="clear" w:color="auto" w:fill="FFFFFF"/>
          <w:lang w:val="bg-BG"/>
        </w:rPr>
        <w:t>University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color w:val="000000"/>
          <w:shd w:val="clear" w:color="auto" w:fill="FFFFFF"/>
          <w:lang w:val="bg-BG"/>
        </w:rPr>
        <w:t>Press</w:t>
      </w:r>
      <w:proofErr w:type="spellEnd"/>
      <w:r w:rsidRPr="00AD525E">
        <w:rPr>
          <w:color w:val="000000"/>
          <w:shd w:val="clear" w:color="auto" w:fill="FFFFFF"/>
          <w:lang w:val="bg-BG"/>
        </w:rPr>
        <w:t>).</w:t>
      </w:r>
    </w:p>
    <w:p w14:paraId="542CE702" w14:textId="77777777" w:rsidR="0006730B" w:rsidRPr="00AD525E" w:rsidRDefault="0006730B" w:rsidP="0006730B">
      <w:pPr>
        <w:ind w:left="284" w:hanging="284"/>
        <w:jc w:val="both"/>
        <w:rPr>
          <w:color w:val="000000"/>
          <w:shd w:val="clear" w:color="auto" w:fill="FFFFFF"/>
          <w:lang w:val="bg-BG"/>
        </w:rPr>
      </w:pPr>
      <w:proofErr w:type="spellStart"/>
      <w:r w:rsidRPr="00AD525E">
        <w:rPr>
          <w:color w:val="000000"/>
          <w:shd w:val="clear" w:color="auto" w:fill="FFFFFF"/>
          <w:lang w:val="bg-BG"/>
        </w:rPr>
        <w:t>Schapiro</w:t>
      </w:r>
      <w:proofErr w:type="spellEnd"/>
      <w:r w:rsidRPr="00AD525E">
        <w:rPr>
          <w:color w:val="000000"/>
          <w:shd w:val="clear" w:color="auto" w:fill="FFFFFF"/>
          <w:lang w:val="bg-BG"/>
        </w:rPr>
        <w:t>, M. (1973). 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Words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and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Pictures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: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On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the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Literal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and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the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Symbolic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in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the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Illustration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of a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Text</w:t>
      </w:r>
      <w:proofErr w:type="spellEnd"/>
      <w:r w:rsidRPr="00AD525E">
        <w:rPr>
          <w:color w:val="000000"/>
          <w:shd w:val="clear" w:color="auto" w:fill="FFFFFF"/>
          <w:lang w:val="bg-BG"/>
        </w:rPr>
        <w:t> (</w:t>
      </w:r>
      <w:proofErr w:type="spellStart"/>
      <w:r w:rsidRPr="00AD525E">
        <w:rPr>
          <w:color w:val="000000"/>
          <w:shd w:val="clear" w:color="auto" w:fill="FFFFFF"/>
          <w:lang w:val="bg-BG"/>
        </w:rPr>
        <w:t>The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color w:val="000000"/>
          <w:shd w:val="clear" w:color="auto" w:fill="FFFFFF"/>
          <w:lang w:val="bg-BG"/>
        </w:rPr>
        <w:t>Hague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: </w:t>
      </w:r>
      <w:proofErr w:type="spellStart"/>
      <w:r w:rsidRPr="00AD525E">
        <w:rPr>
          <w:color w:val="000000"/>
          <w:shd w:val="clear" w:color="auto" w:fill="FFFFFF"/>
          <w:lang w:val="bg-BG"/>
        </w:rPr>
        <w:t>Mouton</w:t>
      </w:r>
      <w:proofErr w:type="spellEnd"/>
      <w:r w:rsidRPr="00AD525E">
        <w:rPr>
          <w:color w:val="000000"/>
          <w:shd w:val="clear" w:color="auto" w:fill="FFFFFF"/>
          <w:lang w:val="bg-BG"/>
        </w:rPr>
        <w:t>).</w:t>
      </w:r>
    </w:p>
    <w:p w14:paraId="59A71EC1" w14:textId="5D69E0E0" w:rsidR="0006730B" w:rsidRPr="00AD525E" w:rsidRDefault="0006730B" w:rsidP="0006730B">
      <w:pPr>
        <w:ind w:left="284" w:hanging="284"/>
        <w:jc w:val="both"/>
        <w:rPr>
          <w:color w:val="000000"/>
          <w:shd w:val="clear" w:color="auto" w:fill="FFFFFF"/>
          <w:lang w:val="bg-BG"/>
        </w:rPr>
      </w:pPr>
      <w:proofErr w:type="spellStart"/>
      <w:r w:rsidRPr="00AD525E">
        <w:rPr>
          <w:color w:val="000000"/>
          <w:shd w:val="clear" w:color="auto" w:fill="FFFFFF"/>
          <w:lang w:val="bg-BG"/>
        </w:rPr>
        <w:t>Schönberger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, O., </w:t>
      </w:r>
      <w:proofErr w:type="spellStart"/>
      <w:r w:rsidRPr="00AD525E">
        <w:rPr>
          <w:color w:val="000000"/>
          <w:shd w:val="clear" w:color="auto" w:fill="FFFFFF"/>
          <w:lang w:val="bg-BG"/>
        </w:rPr>
        <w:t>and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color w:val="000000"/>
          <w:shd w:val="clear" w:color="auto" w:fill="FFFFFF"/>
          <w:lang w:val="bg-BG"/>
        </w:rPr>
        <w:t>Kalinka</w:t>
      </w:r>
      <w:proofErr w:type="spellEnd"/>
      <w:r w:rsidRPr="00AD525E">
        <w:rPr>
          <w:color w:val="000000"/>
          <w:shd w:val="clear" w:color="auto" w:fill="FFFFFF"/>
          <w:lang w:val="bg-BG"/>
        </w:rPr>
        <w:t>, E. (</w:t>
      </w:r>
      <w:proofErr w:type="spellStart"/>
      <w:r w:rsidRPr="00AD525E">
        <w:rPr>
          <w:color w:val="000000"/>
          <w:shd w:val="clear" w:color="auto" w:fill="FFFFFF"/>
          <w:lang w:val="bg-BG"/>
        </w:rPr>
        <w:t>eds</w:t>
      </w:r>
      <w:proofErr w:type="spellEnd"/>
      <w:r w:rsidRPr="00AD525E">
        <w:rPr>
          <w:color w:val="000000"/>
          <w:shd w:val="clear" w:color="auto" w:fill="FFFFFF"/>
          <w:lang w:val="bg-BG"/>
        </w:rPr>
        <w:t>.) (1968).</w:t>
      </w:r>
      <w:r w:rsidR="005131F4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Philostratos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: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Die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Bilder</w:t>
      </w:r>
      <w:proofErr w:type="spellEnd"/>
      <w:r w:rsidRPr="00AD525E">
        <w:rPr>
          <w:color w:val="000000"/>
          <w:shd w:val="clear" w:color="auto" w:fill="FFFFFF"/>
          <w:lang w:val="bg-BG"/>
        </w:rPr>
        <w:t> (</w:t>
      </w:r>
      <w:proofErr w:type="spellStart"/>
      <w:r w:rsidRPr="00AD525E">
        <w:rPr>
          <w:color w:val="000000"/>
          <w:shd w:val="clear" w:color="auto" w:fill="FFFFFF"/>
          <w:lang w:val="bg-BG"/>
        </w:rPr>
        <w:t>Munich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: </w:t>
      </w:r>
      <w:proofErr w:type="spellStart"/>
      <w:r w:rsidRPr="00AD525E">
        <w:rPr>
          <w:color w:val="000000"/>
          <w:shd w:val="clear" w:color="auto" w:fill="FFFFFF"/>
          <w:lang w:val="bg-BG"/>
        </w:rPr>
        <w:t>Tusculum</w:t>
      </w:r>
      <w:proofErr w:type="spellEnd"/>
      <w:r w:rsidRPr="00AD525E">
        <w:rPr>
          <w:color w:val="000000"/>
          <w:shd w:val="clear" w:color="auto" w:fill="FFFFFF"/>
          <w:lang w:val="bg-BG"/>
        </w:rPr>
        <w:t>).</w:t>
      </w:r>
    </w:p>
    <w:p w14:paraId="7B53AE0C" w14:textId="7C3AE4FA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Simonsen</w:t>
      </w:r>
      <w:proofErr w:type="spellEnd"/>
      <w:r w:rsidRPr="00AD525E">
        <w:rPr>
          <w:lang w:val="bg-BG"/>
        </w:rPr>
        <w:t xml:space="preserve">, </w:t>
      </w:r>
      <w:proofErr w:type="spellStart"/>
      <w:r w:rsidRPr="00AD525E">
        <w:rPr>
          <w:lang w:val="bg-BG"/>
        </w:rPr>
        <w:t>Peter</w:t>
      </w:r>
      <w:proofErr w:type="spellEnd"/>
      <w:r w:rsidR="00530FEF" w:rsidRPr="00AD525E">
        <w:rPr>
          <w:lang w:val="bg-BG"/>
        </w:rPr>
        <w:t xml:space="preserve"> (2007)</w:t>
      </w:r>
      <w:r w:rsidRPr="00AD525E">
        <w:rPr>
          <w:lang w:val="bg-BG"/>
        </w:rPr>
        <w:t xml:space="preserve">. </w:t>
      </w:r>
      <w:proofErr w:type="spellStart"/>
      <w:r w:rsidRPr="00AD525E">
        <w:rPr>
          <w:i/>
          <w:lang w:val="bg-BG"/>
        </w:rPr>
        <w:t>Wordsworth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and</w:t>
      </w:r>
      <w:proofErr w:type="spellEnd"/>
      <w:r w:rsidRPr="00AD525E">
        <w:rPr>
          <w:i/>
          <w:lang w:val="bg-BG"/>
        </w:rPr>
        <w:t xml:space="preserve"> Word-</w:t>
      </w:r>
      <w:proofErr w:type="spellStart"/>
      <w:r w:rsidRPr="00AD525E">
        <w:rPr>
          <w:i/>
          <w:lang w:val="bg-BG"/>
        </w:rPr>
        <w:t>Preserving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Arts</w:t>
      </w:r>
      <w:proofErr w:type="spellEnd"/>
      <w:r w:rsidRPr="00AD525E">
        <w:rPr>
          <w:i/>
          <w:lang w:val="bg-BG"/>
        </w:rPr>
        <w:t xml:space="preserve">: </w:t>
      </w:r>
      <w:proofErr w:type="spellStart"/>
      <w:r w:rsidRPr="00AD525E">
        <w:rPr>
          <w:i/>
          <w:lang w:val="bg-BG"/>
        </w:rPr>
        <w:t>Typographic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Inscription</w:t>
      </w:r>
      <w:proofErr w:type="spellEnd"/>
      <w:r w:rsidRPr="00AD525E">
        <w:rPr>
          <w:i/>
          <w:lang w:val="bg-BG"/>
        </w:rPr>
        <w:t xml:space="preserve">, </w:t>
      </w:r>
      <w:proofErr w:type="spellStart"/>
      <w:r w:rsidRPr="00AD525E">
        <w:rPr>
          <w:i/>
          <w:lang w:val="bg-BG"/>
        </w:rPr>
        <w:t>Ekphrasis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and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Posterity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in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the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Later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Work</w:t>
      </w:r>
      <w:proofErr w:type="spellEnd"/>
      <w:r w:rsidRPr="00AD525E">
        <w:rPr>
          <w:lang w:val="bg-BG"/>
        </w:rPr>
        <w:t>.</w:t>
      </w:r>
    </w:p>
    <w:p w14:paraId="5448FDB1" w14:textId="275E33B2" w:rsidR="0006730B" w:rsidRPr="00AD525E" w:rsidRDefault="0006730B" w:rsidP="00DA68F4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Spargue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Becker</w:t>
      </w:r>
      <w:proofErr w:type="spellEnd"/>
      <w:r w:rsidRPr="00AD525E">
        <w:rPr>
          <w:lang w:val="bg-BG"/>
        </w:rPr>
        <w:t xml:space="preserve">, </w:t>
      </w:r>
      <w:proofErr w:type="spellStart"/>
      <w:r w:rsidRPr="00AD525E">
        <w:rPr>
          <w:lang w:val="bg-BG"/>
        </w:rPr>
        <w:t>Andrew</w:t>
      </w:r>
      <w:proofErr w:type="spellEnd"/>
      <w:r w:rsidRPr="00AD525E">
        <w:rPr>
          <w:lang w:val="bg-BG"/>
        </w:rPr>
        <w:t xml:space="preserve"> (1995) </w:t>
      </w:r>
      <w:hyperlink r:id="rId24" w:anchor="v=onepage&amp;q&amp;f=false" w:history="1">
        <w:proofErr w:type="spellStart"/>
        <w:r w:rsidRPr="00226228">
          <w:rPr>
            <w:rStyle w:val="Hyperlink"/>
            <w:i/>
            <w:iCs/>
            <w:lang w:val="bg-BG"/>
          </w:rPr>
          <w:t>The</w:t>
        </w:r>
        <w:proofErr w:type="spellEnd"/>
        <w:r w:rsidRPr="00226228">
          <w:rPr>
            <w:rStyle w:val="Hyperlink"/>
            <w:i/>
            <w:iCs/>
            <w:lang w:val="bg-BG"/>
          </w:rPr>
          <w:t xml:space="preserve"> </w:t>
        </w:r>
        <w:proofErr w:type="spellStart"/>
        <w:r w:rsidRPr="00226228">
          <w:rPr>
            <w:rStyle w:val="Hyperlink"/>
            <w:i/>
            <w:iCs/>
            <w:lang w:val="bg-BG"/>
          </w:rPr>
          <w:t>Shield</w:t>
        </w:r>
        <w:proofErr w:type="spellEnd"/>
        <w:r w:rsidRPr="00226228">
          <w:rPr>
            <w:rStyle w:val="Hyperlink"/>
            <w:i/>
            <w:iCs/>
            <w:lang w:val="bg-BG"/>
          </w:rPr>
          <w:t xml:space="preserve"> of </w:t>
        </w:r>
        <w:proofErr w:type="spellStart"/>
        <w:r w:rsidRPr="00226228">
          <w:rPr>
            <w:rStyle w:val="Hyperlink"/>
            <w:i/>
            <w:iCs/>
            <w:lang w:val="bg-BG"/>
          </w:rPr>
          <w:t>Achilles</w:t>
        </w:r>
        <w:proofErr w:type="spellEnd"/>
        <w:r w:rsidRPr="00226228">
          <w:rPr>
            <w:rStyle w:val="Hyperlink"/>
            <w:i/>
            <w:iCs/>
            <w:lang w:val="bg-BG"/>
          </w:rPr>
          <w:t xml:space="preserve"> </w:t>
        </w:r>
        <w:proofErr w:type="spellStart"/>
        <w:r w:rsidRPr="00226228">
          <w:rPr>
            <w:rStyle w:val="Hyperlink"/>
            <w:i/>
            <w:iCs/>
            <w:lang w:val="bg-BG"/>
          </w:rPr>
          <w:t>and</w:t>
        </w:r>
        <w:proofErr w:type="spellEnd"/>
        <w:r w:rsidRPr="00226228">
          <w:rPr>
            <w:rStyle w:val="Hyperlink"/>
            <w:i/>
            <w:iCs/>
            <w:lang w:val="bg-BG"/>
          </w:rPr>
          <w:t xml:space="preserve"> </w:t>
        </w:r>
        <w:proofErr w:type="spellStart"/>
        <w:r w:rsidRPr="00226228">
          <w:rPr>
            <w:rStyle w:val="Hyperlink"/>
            <w:i/>
            <w:iCs/>
            <w:lang w:val="bg-BG"/>
          </w:rPr>
          <w:t>the</w:t>
        </w:r>
        <w:proofErr w:type="spellEnd"/>
        <w:r w:rsidRPr="00226228">
          <w:rPr>
            <w:rStyle w:val="Hyperlink"/>
            <w:i/>
            <w:iCs/>
            <w:lang w:val="bg-BG"/>
          </w:rPr>
          <w:t xml:space="preserve"> </w:t>
        </w:r>
        <w:proofErr w:type="spellStart"/>
        <w:r w:rsidRPr="00226228">
          <w:rPr>
            <w:rStyle w:val="Hyperlink"/>
            <w:i/>
            <w:iCs/>
            <w:lang w:val="bg-BG"/>
          </w:rPr>
          <w:t>Poetics</w:t>
        </w:r>
        <w:proofErr w:type="spellEnd"/>
        <w:r w:rsidRPr="00226228">
          <w:rPr>
            <w:rStyle w:val="Hyperlink"/>
            <w:i/>
            <w:iCs/>
            <w:lang w:val="bg-BG"/>
          </w:rPr>
          <w:t xml:space="preserve"> </w:t>
        </w:r>
        <w:r w:rsidRPr="00226228">
          <w:rPr>
            <w:rStyle w:val="Hyperlink"/>
            <w:i/>
            <w:iCs/>
            <w:lang w:val="bg-BG"/>
          </w:rPr>
          <w:t xml:space="preserve">of </w:t>
        </w:r>
        <w:proofErr w:type="spellStart"/>
        <w:r w:rsidRPr="00226228">
          <w:rPr>
            <w:rStyle w:val="Hyperlink"/>
            <w:i/>
            <w:iCs/>
            <w:lang w:val="bg-BG"/>
          </w:rPr>
          <w:t>Ekphrasis</w:t>
        </w:r>
        <w:proofErr w:type="spellEnd"/>
      </w:hyperlink>
      <w:r w:rsidRPr="00AD525E">
        <w:rPr>
          <w:lang w:val="bg-BG"/>
        </w:rPr>
        <w:t xml:space="preserve">, </w:t>
      </w:r>
      <w:proofErr w:type="spellStart"/>
      <w:r w:rsidRPr="00AD525E">
        <w:rPr>
          <w:lang w:val="bg-BG"/>
        </w:rPr>
        <w:t>London</w:t>
      </w:r>
      <w:proofErr w:type="spellEnd"/>
      <w:r w:rsidRPr="00AD525E">
        <w:rPr>
          <w:lang w:val="bg-BG"/>
        </w:rPr>
        <w:t xml:space="preserve">: </w:t>
      </w:r>
      <w:proofErr w:type="spellStart"/>
      <w:r w:rsidRPr="00AD525E">
        <w:rPr>
          <w:lang w:val="bg-BG"/>
        </w:rPr>
        <w:t>Rowman</w:t>
      </w:r>
      <w:proofErr w:type="spellEnd"/>
      <w:r w:rsidRPr="00AD525E">
        <w:rPr>
          <w:lang w:val="bg-BG"/>
        </w:rPr>
        <w:t xml:space="preserve"> &amp; </w:t>
      </w:r>
      <w:proofErr w:type="spellStart"/>
      <w:r w:rsidRPr="00AD525E">
        <w:rPr>
          <w:lang w:val="bg-BG"/>
        </w:rPr>
        <w:t>Littlefield</w:t>
      </w:r>
      <w:proofErr w:type="spellEnd"/>
      <w:r w:rsidRPr="00AD525E">
        <w:rPr>
          <w:lang w:val="bg-BG"/>
        </w:rPr>
        <w:t>.</w:t>
      </w:r>
      <w:r w:rsidR="00DA68F4" w:rsidRPr="00AD525E">
        <w:rPr>
          <w:lang w:val="bg-BG"/>
        </w:rPr>
        <w:t xml:space="preserve"> </w:t>
      </w:r>
    </w:p>
    <w:p w14:paraId="11C6140B" w14:textId="071A3F41" w:rsidR="005131F4" w:rsidRDefault="005131F4" w:rsidP="005131F4">
      <w:r>
        <w:t>Spassova, K</w:t>
      </w:r>
      <w:r>
        <w:rPr>
          <w:lang w:val="en-US"/>
        </w:rPr>
        <w:t>amelia</w:t>
      </w:r>
      <w:r>
        <w:t xml:space="preserve"> </w:t>
      </w:r>
      <w:r>
        <w:t>(</w:t>
      </w:r>
      <w:r>
        <w:t>2018</w:t>
      </w:r>
      <w:r>
        <w:t>)</w:t>
      </w:r>
      <w:r>
        <w:t xml:space="preserve">. </w:t>
      </w:r>
      <w:r>
        <w:t>“</w:t>
      </w:r>
      <w:r>
        <w:t>Dual codes: Text within a Text in Lotman and Kristeva</w:t>
      </w:r>
      <w:r>
        <w:t>”</w:t>
      </w:r>
      <w:r>
        <w:t xml:space="preserve">. </w:t>
      </w:r>
      <w:r w:rsidRPr="005131F4">
        <w:rPr>
          <w:i/>
          <w:iCs/>
        </w:rPr>
        <w:t>PFLIT</w:t>
      </w:r>
      <w:r>
        <w:t xml:space="preserve">: </w:t>
      </w:r>
      <w:r>
        <w:t>13–28.</w:t>
      </w:r>
    </w:p>
    <w:p w14:paraId="0F39488B" w14:textId="0557F9DB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Spitzer</w:t>
      </w:r>
      <w:proofErr w:type="spellEnd"/>
      <w:r w:rsidRPr="00AD525E">
        <w:rPr>
          <w:lang w:val="bg-BG"/>
        </w:rPr>
        <w:t xml:space="preserve">, </w:t>
      </w:r>
      <w:proofErr w:type="spellStart"/>
      <w:r w:rsidRPr="00AD525E">
        <w:rPr>
          <w:lang w:val="bg-BG"/>
        </w:rPr>
        <w:t>Leo</w:t>
      </w:r>
      <w:proofErr w:type="spellEnd"/>
      <w:r w:rsidR="00530FEF" w:rsidRPr="00AD525E">
        <w:rPr>
          <w:lang w:val="bg-BG"/>
        </w:rPr>
        <w:t xml:space="preserve"> (1955)</w:t>
      </w:r>
      <w:r w:rsidRPr="00AD525E">
        <w:rPr>
          <w:lang w:val="bg-BG"/>
        </w:rPr>
        <w:t>. „</w:t>
      </w:r>
      <w:proofErr w:type="spellStart"/>
      <w:r w:rsidRPr="00AD525E">
        <w:rPr>
          <w:lang w:val="bg-BG"/>
        </w:rPr>
        <w:t>The</w:t>
      </w:r>
      <w:proofErr w:type="spellEnd"/>
      <w:r w:rsidRPr="00AD525E">
        <w:rPr>
          <w:lang w:val="bg-BG"/>
        </w:rPr>
        <w:t xml:space="preserve"> „</w:t>
      </w:r>
      <w:proofErr w:type="spellStart"/>
      <w:r w:rsidRPr="00AD525E">
        <w:rPr>
          <w:lang w:val="bg-BG"/>
        </w:rPr>
        <w:t>Ode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on</w:t>
      </w:r>
      <w:proofErr w:type="spellEnd"/>
      <w:r w:rsidRPr="00AD525E">
        <w:rPr>
          <w:lang w:val="bg-BG"/>
        </w:rPr>
        <w:t xml:space="preserve"> a </w:t>
      </w:r>
      <w:proofErr w:type="spellStart"/>
      <w:r w:rsidRPr="00AD525E">
        <w:rPr>
          <w:lang w:val="bg-BG"/>
        </w:rPr>
        <w:t>Grecian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Urn</w:t>
      </w:r>
      <w:proofErr w:type="spellEnd"/>
      <w:r w:rsidRPr="00AD525E">
        <w:rPr>
          <w:lang w:val="bg-BG"/>
        </w:rPr>
        <w:t xml:space="preserve">,“ </w:t>
      </w:r>
      <w:proofErr w:type="spellStart"/>
      <w:r w:rsidRPr="00AD525E">
        <w:rPr>
          <w:lang w:val="bg-BG"/>
        </w:rPr>
        <w:t>or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Content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vs</w:t>
      </w:r>
      <w:proofErr w:type="spellEnd"/>
      <w:r w:rsidRPr="00AD525E">
        <w:rPr>
          <w:lang w:val="bg-BG"/>
        </w:rPr>
        <w:t xml:space="preserve">. </w:t>
      </w:r>
      <w:proofErr w:type="spellStart"/>
      <w:r w:rsidRPr="00AD525E">
        <w:rPr>
          <w:lang w:val="bg-BG"/>
        </w:rPr>
        <w:t>Metagrammar</w:t>
      </w:r>
      <w:proofErr w:type="spellEnd"/>
      <w:r w:rsidRPr="00AD525E">
        <w:rPr>
          <w:lang w:val="bg-BG"/>
        </w:rPr>
        <w:t xml:space="preserve">“. </w:t>
      </w:r>
      <w:proofErr w:type="spellStart"/>
      <w:r w:rsidRPr="00AD525E">
        <w:rPr>
          <w:i/>
          <w:lang w:val="bg-BG"/>
        </w:rPr>
        <w:t>Comparative</w:t>
      </w:r>
      <w:proofErr w:type="spellEnd"/>
      <w:r w:rsidRPr="00AD525E">
        <w:rPr>
          <w:i/>
          <w:lang w:val="bg-BG"/>
        </w:rPr>
        <w:t xml:space="preserve"> </w:t>
      </w:r>
      <w:proofErr w:type="spellStart"/>
      <w:r w:rsidRPr="00AD525E">
        <w:rPr>
          <w:i/>
          <w:lang w:val="bg-BG"/>
        </w:rPr>
        <w:t>Literature</w:t>
      </w:r>
      <w:proofErr w:type="spellEnd"/>
      <w:r w:rsidRPr="00AD525E">
        <w:rPr>
          <w:lang w:val="bg-BG"/>
        </w:rPr>
        <w:t xml:space="preserve"> 7, 3 (1955), 203–225. </w:t>
      </w:r>
      <w:hyperlink r:id="rId25">
        <w:r w:rsidRPr="00AD525E">
          <w:rPr>
            <w:color w:val="0563C1"/>
            <w:u w:val="single"/>
            <w:lang w:val="bg-BG"/>
          </w:rPr>
          <w:t>https://doi.org/10.2307/1768227</w:t>
        </w:r>
      </w:hyperlink>
      <w:r w:rsidRPr="00AD525E">
        <w:rPr>
          <w:lang w:val="bg-BG"/>
        </w:rPr>
        <w:t>.</w:t>
      </w:r>
    </w:p>
    <w:p w14:paraId="23A0BCC9" w14:textId="77777777" w:rsidR="0006730B" w:rsidRPr="00AD525E" w:rsidRDefault="0006730B" w:rsidP="0006730B">
      <w:pPr>
        <w:ind w:left="284" w:hanging="284"/>
        <w:jc w:val="both"/>
        <w:rPr>
          <w:color w:val="000000"/>
          <w:shd w:val="clear" w:color="auto" w:fill="FFFFFF"/>
          <w:lang w:val="bg-BG"/>
        </w:rPr>
      </w:pPr>
      <w:proofErr w:type="spellStart"/>
      <w:r w:rsidRPr="00AD525E">
        <w:rPr>
          <w:color w:val="000000"/>
          <w:shd w:val="clear" w:color="auto" w:fill="FFFFFF"/>
          <w:lang w:val="bg-BG"/>
        </w:rPr>
        <w:t>Squire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, M. J., </w:t>
      </w:r>
      <w:proofErr w:type="spellStart"/>
      <w:r w:rsidRPr="00AD525E">
        <w:rPr>
          <w:color w:val="000000"/>
          <w:shd w:val="clear" w:color="auto" w:fill="FFFFFF"/>
          <w:lang w:val="bg-BG"/>
        </w:rPr>
        <w:t>and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J. </w:t>
      </w:r>
      <w:proofErr w:type="spellStart"/>
      <w:r w:rsidRPr="00AD525E">
        <w:rPr>
          <w:color w:val="000000"/>
          <w:shd w:val="clear" w:color="auto" w:fill="FFFFFF"/>
          <w:lang w:val="bg-BG"/>
        </w:rPr>
        <w:t>Grethlein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(2014). “‘</w:t>
      </w:r>
      <w:proofErr w:type="spellStart"/>
      <w:r w:rsidRPr="00AD525E">
        <w:rPr>
          <w:color w:val="000000"/>
          <w:shd w:val="clear" w:color="auto" w:fill="FFFFFF"/>
          <w:lang w:val="bg-BG"/>
        </w:rPr>
        <w:t>Counterfeit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color w:val="000000"/>
          <w:shd w:val="clear" w:color="auto" w:fill="FFFFFF"/>
          <w:lang w:val="bg-BG"/>
        </w:rPr>
        <w:t>in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color w:val="000000"/>
          <w:shd w:val="clear" w:color="auto" w:fill="FFFFFF"/>
          <w:lang w:val="bg-BG"/>
        </w:rPr>
        <w:t>Character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color w:val="000000"/>
          <w:shd w:val="clear" w:color="auto" w:fill="FFFFFF"/>
          <w:lang w:val="bg-BG"/>
        </w:rPr>
        <w:t>but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color w:val="000000"/>
          <w:shd w:val="clear" w:color="auto" w:fill="FFFFFF"/>
          <w:lang w:val="bg-BG"/>
        </w:rPr>
        <w:t>Persuasive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color w:val="000000"/>
          <w:shd w:val="clear" w:color="auto" w:fill="FFFFFF"/>
          <w:lang w:val="bg-BG"/>
        </w:rPr>
        <w:t>in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color w:val="000000"/>
          <w:shd w:val="clear" w:color="auto" w:fill="FFFFFF"/>
          <w:lang w:val="bg-BG"/>
        </w:rPr>
        <w:t>Appearance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’: </w:t>
      </w:r>
      <w:proofErr w:type="spellStart"/>
      <w:r w:rsidRPr="00AD525E">
        <w:rPr>
          <w:color w:val="000000"/>
          <w:shd w:val="clear" w:color="auto" w:fill="FFFFFF"/>
          <w:lang w:val="bg-BG"/>
        </w:rPr>
        <w:t>Reviewing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color w:val="000000"/>
          <w:shd w:val="clear" w:color="auto" w:fill="FFFFFF"/>
          <w:lang w:val="bg-BG"/>
        </w:rPr>
        <w:t>the</w:t>
      </w:r>
      <w:proofErr w:type="spellEnd"/>
      <w:r w:rsidRPr="00AD525E">
        <w:rPr>
          <w:color w:val="000000"/>
          <w:shd w:val="clear" w:color="auto" w:fill="FFFFFF"/>
          <w:lang w:val="bg-BG"/>
        </w:rPr>
        <w:t> 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Ainigma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 of </w:t>
      </w:r>
      <w:proofErr w:type="spellStart"/>
      <w:r w:rsidRPr="00AD525E">
        <w:rPr>
          <w:color w:val="000000"/>
          <w:shd w:val="clear" w:color="auto" w:fill="FFFFFF"/>
          <w:lang w:val="bg-BG"/>
        </w:rPr>
        <w:t>the</w:t>
      </w:r>
      <w:proofErr w:type="spellEnd"/>
      <w:r w:rsidRPr="00AD525E">
        <w:rPr>
          <w:color w:val="000000"/>
          <w:shd w:val="clear" w:color="auto" w:fill="FFFFFF"/>
          <w:lang w:val="bg-BG"/>
        </w:rPr>
        <w:t> 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Tabula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Cebetis</w:t>
      </w:r>
      <w:proofErr w:type="spellEnd"/>
      <w:r w:rsidRPr="00AD525E">
        <w:rPr>
          <w:color w:val="000000"/>
          <w:shd w:val="clear" w:color="auto" w:fill="FFFFFF"/>
          <w:lang w:val="bg-BG"/>
        </w:rPr>
        <w:t>.” 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Classical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Philology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109</w:t>
      </w:r>
      <w:r w:rsidRPr="00AD525E">
        <w:rPr>
          <w:color w:val="000000"/>
          <w:shd w:val="clear" w:color="auto" w:fill="FFFFFF"/>
          <w:lang w:val="bg-BG"/>
        </w:rPr>
        <w:t>: 285–324</w:t>
      </w:r>
    </w:p>
    <w:p w14:paraId="68773F03" w14:textId="09A73E5D" w:rsidR="0006730B" w:rsidRPr="00AD525E" w:rsidRDefault="0006730B" w:rsidP="0006730B">
      <w:pPr>
        <w:ind w:left="284" w:hanging="284"/>
        <w:jc w:val="both"/>
        <w:rPr>
          <w:lang w:val="bg-BG"/>
        </w:rPr>
      </w:pPr>
      <w:proofErr w:type="spellStart"/>
      <w:r w:rsidRPr="00AD525E">
        <w:rPr>
          <w:lang w:val="bg-BG"/>
        </w:rPr>
        <w:t>Squire</w:t>
      </w:r>
      <w:proofErr w:type="spellEnd"/>
      <w:r w:rsidRPr="00AD525E">
        <w:rPr>
          <w:lang w:val="bg-BG"/>
        </w:rPr>
        <w:t>, Michael (2015), “</w:t>
      </w:r>
      <w:proofErr w:type="spellStart"/>
      <w:r w:rsidR="00226228">
        <w:rPr>
          <w:lang w:val="bg-BG"/>
        </w:rPr>
        <w:fldChar w:fldCharType="begin"/>
      </w:r>
      <w:r w:rsidR="00226228">
        <w:rPr>
          <w:lang w:val="bg-BG"/>
        </w:rPr>
        <w:instrText>HYPERLINK "https://www.oxfordhandbooks.com/view/10.1093/oxfordhb/9780199935390.001.0001/oxfordhb-9780199935390-e-58"</w:instrText>
      </w:r>
      <w:r w:rsidR="00226228">
        <w:rPr>
          <w:lang w:val="bg-BG"/>
        </w:rPr>
      </w:r>
      <w:r w:rsidR="00226228">
        <w:rPr>
          <w:lang w:val="bg-BG"/>
        </w:rPr>
        <w:fldChar w:fldCharType="separate"/>
      </w:r>
      <w:r w:rsidRPr="00226228">
        <w:rPr>
          <w:rStyle w:val="Hyperlink"/>
          <w:lang w:val="bg-BG"/>
        </w:rPr>
        <w:t>Ecphrasis</w:t>
      </w:r>
      <w:proofErr w:type="spellEnd"/>
      <w:r w:rsidRPr="00226228">
        <w:rPr>
          <w:rStyle w:val="Hyperlink"/>
          <w:lang w:val="bg-BG"/>
        </w:rPr>
        <w:t xml:space="preserve">: </w:t>
      </w:r>
      <w:proofErr w:type="spellStart"/>
      <w:r w:rsidRPr="00226228">
        <w:rPr>
          <w:rStyle w:val="Hyperlink"/>
          <w:lang w:val="bg-BG"/>
        </w:rPr>
        <w:t>Visual</w:t>
      </w:r>
      <w:proofErr w:type="spellEnd"/>
      <w:r w:rsidRPr="00226228">
        <w:rPr>
          <w:rStyle w:val="Hyperlink"/>
          <w:lang w:val="bg-BG"/>
        </w:rPr>
        <w:t xml:space="preserve"> </w:t>
      </w:r>
      <w:proofErr w:type="spellStart"/>
      <w:r w:rsidRPr="00226228">
        <w:rPr>
          <w:rStyle w:val="Hyperlink"/>
          <w:lang w:val="bg-BG"/>
        </w:rPr>
        <w:t>and</w:t>
      </w:r>
      <w:proofErr w:type="spellEnd"/>
      <w:r w:rsidRPr="00226228">
        <w:rPr>
          <w:rStyle w:val="Hyperlink"/>
          <w:lang w:val="bg-BG"/>
        </w:rPr>
        <w:t xml:space="preserve"> </w:t>
      </w:r>
      <w:proofErr w:type="spellStart"/>
      <w:r w:rsidRPr="00226228">
        <w:rPr>
          <w:rStyle w:val="Hyperlink"/>
          <w:lang w:val="bg-BG"/>
        </w:rPr>
        <w:t>Verbal</w:t>
      </w:r>
      <w:proofErr w:type="spellEnd"/>
      <w:r w:rsidRPr="00226228">
        <w:rPr>
          <w:rStyle w:val="Hyperlink"/>
          <w:lang w:val="bg-BG"/>
        </w:rPr>
        <w:t xml:space="preserve"> </w:t>
      </w:r>
      <w:proofErr w:type="spellStart"/>
      <w:r w:rsidRPr="00226228">
        <w:rPr>
          <w:rStyle w:val="Hyperlink"/>
          <w:lang w:val="bg-BG"/>
        </w:rPr>
        <w:t>Interactions</w:t>
      </w:r>
      <w:proofErr w:type="spellEnd"/>
      <w:r w:rsidRPr="00226228">
        <w:rPr>
          <w:rStyle w:val="Hyperlink"/>
          <w:lang w:val="bg-BG"/>
        </w:rPr>
        <w:t xml:space="preserve"> </w:t>
      </w:r>
      <w:proofErr w:type="spellStart"/>
      <w:r w:rsidRPr="00226228">
        <w:rPr>
          <w:rStyle w:val="Hyperlink"/>
          <w:lang w:val="bg-BG"/>
        </w:rPr>
        <w:t>in</w:t>
      </w:r>
      <w:proofErr w:type="spellEnd"/>
      <w:r w:rsidRPr="00226228">
        <w:rPr>
          <w:rStyle w:val="Hyperlink"/>
          <w:lang w:val="bg-BG"/>
        </w:rPr>
        <w:t xml:space="preserve"> </w:t>
      </w:r>
      <w:proofErr w:type="spellStart"/>
      <w:r w:rsidRPr="00226228">
        <w:rPr>
          <w:rStyle w:val="Hyperlink"/>
          <w:lang w:val="bg-BG"/>
        </w:rPr>
        <w:t>Ancient</w:t>
      </w:r>
      <w:proofErr w:type="spellEnd"/>
      <w:r w:rsidRPr="00226228">
        <w:rPr>
          <w:rStyle w:val="Hyperlink"/>
          <w:lang w:val="bg-BG"/>
        </w:rPr>
        <w:t xml:space="preserve"> </w:t>
      </w:r>
      <w:proofErr w:type="spellStart"/>
      <w:r w:rsidRPr="00226228">
        <w:rPr>
          <w:rStyle w:val="Hyperlink"/>
          <w:lang w:val="bg-BG"/>
        </w:rPr>
        <w:t>Greek</w:t>
      </w:r>
      <w:proofErr w:type="spellEnd"/>
      <w:r w:rsidRPr="00226228">
        <w:rPr>
          <w:rStyle w:val="Hyperlink"/>
          <w:lang w:val="bg-BG"/>
        </w:rPr>
        <w:t xml:space="preserve"> </w:t>
      </w:r>
      <w:proofErr w:type="spellStart"/>
      <w:r w:rsidRPr="00226228">
        <w:rPr>
          <w:rStyle w:val="Hyperlink"/>
          <w:lang w:val="bg-BG"/>
        </w:rPr>
        <w:t>and</w:t>
      </w:r>
      <w:proofErr w:type="spellEnd"/>
      <w:r w:rsidRPr="00226228">
        <w:rPr>
          <w:rStyle w:val="Hyperlink"/>
          <w:lang w:val="bg-BG"/>
        </w:rPr>
        <w:t xml:space="preserve"> </w:t>
      </w:r>
      <w:proofErr w:type="spellStart"/>
      <w:r w:rsidRPr="00226228">
        <w:rPr>
          <w:rStyle w:val="Hyperlink"/>
          <w:lang w:val="bg-BG"/>
        </w:rPr>
        <w:t>Latin</w:t>
      </w:r>
      <w:proofErr w:type="spellEnd"/>
      <w:r w:rsidRPr="00226228">
        <w:rPr>
          <w:rStyle w:val="Hyperlink"/>
          <w:lang w:val="bg-BG"/>
        </w:rPr>
        <w:t xml:space="preserve"> </w:t>
      </w:r>
      <w:proofErr w:type="spellStart"/>
      <w:r w:rsidRPr="00226228">
        <w:rPr>
          <w:rStyle w:val="Hyperlink"/>
          <w:lang w:val="bg-BG"/>
        </w:rPr>
        <w:t>Literature</w:t>
      </w:r>
      <w:proofErr w:type="spellEnd"/>
      <w:r w:rsidR="00226228">
        <w:rPr>
          <w:lang w:val="bg-BG"/>
        </w:rPr>
        <w:fldChar w:fldCharType="end"/>
      </w:r>
      <w:r w:rsidRPr="00AD525E">
        <w:rPr>
          <w:lang w:val="bg-BG"/>
        </w:rPr>
        <w:t xml:space="preserve">”, </w:t>
      </w:r>
      <w:proofErr w:type="spellStart"/>
      <w:r w:rsidRPr="00AD525E">
        <w:rPr>
          <w:lang w:val="bg-BG"/>
        </w:rPr>
        <w:t>In</w:t>
      </w:r>
      <w:proofErr w:type="spellEnd"/>
      <w:r w:rsidRPr="00AD525E">
        <w:rPr>
          <w:lang w:val="bg-BG"/>
        </w:rPr>
        <w:t xml:space="preserve"> Oxford </w:t>
      </w:r>
      <w:proofErr w:type="spellStart"/>
      <w:r w:rsidRPr="00AD525E">
        <w:rPr>
          <w:lang w:val="bg-BG"/>
        </w:rPr>
        <w:t>Handbooks</w:t>
      </w:r>
      <w:proofErr w:type="spellEnd"/>
      <w:r w:rsidRPr="00AD525E">
        <w:rPr>
          <w:lang w:val="bg-BG"/>
        </w:rPr>
        <w:t xml:space="preserve"> </w:t>
      </w:r>
      <w:proofErr w:type="spellStart"/>
      <w:r w:rsidRPr="00AD525E">
        <w:rPr>
          <w:lang w:val="bg-BG"/>
        </w:rPr>
        <w:t>Online</w:t>
      </w:r>
      <w:proofErr w:type="spellEnd"/>
      <w:r w:rsidRPr="00AD525E">
        <w:rPr>
          <w:lang w:val="bg-BG"/>
        </w:rPr>
        <w:t xml:space="preserve">, </w:t>
      </w:r>
      <w:proofErr w:type="spellStart"/>
      <w:r w:rsidRPr="00AD525E">
        <w:rPr>
          <w:lang w:val="bg-BG"/>
        </w:rPr>
        <w:t>Apr</w:t>
      </w:r>
      <w:proofErr w:type="spellEnd"/>
      <w:r w:rsidRPr="00AD525E">
        <w:rPr>
          <w:lang w:val="bg-BG"/>
        </w:rPr>
        <w:t>. 2015</w:t>
      </w:r>
      <w:r w:rsidR="00530FEF" w:rsidRPr="00AD525E">
        <w:rPr>
          <w:lang w:val="bg-BG"/>
        </w:rPr>
        <w:t>.</w:t>
      </w:r>
      <w:r w:rsidR="0021227A" w:rsidRPr="00AD525E">
        <w:rPr>
          <w:lang w:val="bg-BG"/>
        </w:rPr>
        <w:t xml:space="preserve"> </w:t>
      </w:r>
    </w:p>
    <w:p w14:paraId="41B947AE" w14:textId="77777777" w:rsidR="0006730B" w:rsidRPr="00AD525E" w:rsidRDefault="0006730B" w:rsidP="0006730B">
      <w:pPr>
        <w:ind w:left="284" w:hanging="284"/>
        <w:jc w:val="both"/>
        <w:rPr>
          <w:color w:val="000000"/>
          <w:shd w:val="clear" w:color="auto" w:fill="FFFFFF"/>
          <w:lang w:val="bg-BG"/>
        </w:rPr>
      </w:pPr>
      <w:proofErr w:type="spellStart"/>
      <w:r w:rsidRPr="00AD525E">
        <w:rPr>
          <w:color w:val="000000"/>
          <w:shd w:val="clear" w:color="auto" w:fill="FFFFFF"/>
          <w:lang w:val="bg-BG"/>
        </w:rPr>
        <w:t>Webb</w:t>
      </w:r>
      <w:proofErr w:type="spellEnd"/>
      <w:r w:rsidRPr="00AD525E">
        <w:rPr>
          <w:color w:val="000000"/>
          <w:shd w:val="clear" w:color="auto" w:fill="FFFFFF"/>
          <w:lang w:val="bg-BG"/>
        </w:rPr>
        <w:t>, R. (1999). “</w:t>
      </w:r>
      <w:proofErr w:type="spellStart"/>
      <w:r w:rsidRPr="00AD525E">
        <w:rPr>
          <w:color w:val="000000"/>
          <w:shd w:val="clear" w:color="auto" w:fill="FFFFFF"/>
          <w:lang w:val="bg-BG"/>
        </w:rPr>
        <w:t>Ekphrasis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color w:val="000000"/>
          <w:shd w:val="clear" w:color="auto" w:fill="FFFFFF"/>
          <w:lang w:val="bg-BG"/>
        </w:rPr>
        <w:t>Ancient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color w:val="000000"/>
          <w:shd w:val="clear" w:color="auto" w:fill="FFFFFF"/>
          <w:lang w:val="bg-BG"/>
        </w:rPr>
        <w:t>and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color w:val="000000"/>
          <w:shd w:val="clear" w:color="auto" w:fill="FFFFFF"/>
          <w:lang w:val="bg-BG"/>
        </w:rPr>
        <w:t>Modern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: </w:t>
      </w:r>
      <w:proofErr w:type="spellStart"/>
      <w:r w:rsidRPr="00AD525E">
        <w:rPr>
          <w:color w:val="000000"/>
          <w:shd w:val="clear" w:color="auto" w:fill="FFFFFF"/>
          <w:lang w:val="bg-BG"/>
        </w:rPr>
        <w:t>The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color w:val="000000"/>
          <w:shd w:val="clear" w:color="auto" w:fill="FFFFFF"/>
          <w:lang w:val="bg-BG"/>
        </w:rPr>
        <w:t>Invention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 of a </w:t>
      </w:r>
      <w:proofErr w:type="spellStart"/>
      <w:r w:rsidRPr="00AD525E">
        <w:rPr>
          <w:color w:val="000000"/>
          <w:shd w:val="clear" w:color="auto" w:fill="FFFFFF"/>
          <w:lang w:val="bg-BG"/>
        </w:rPr>
        <w:t>Genre</w:t>
      </w:r>
      <w:proofErr w:type="spellEnd"/>
      <w:r w:rsidRPr="00AD525E">
        <w:rPr>
          <w:color w:val="000000"/>
          <w:shd w:val="clear" w:color="auto" w:fill="FFFFFF"/>
          <w:lang w:val="bg-BG"/>
        </w:rPr>
        <w:t>.” </w:t>
      </w:r>
      <w:r w:rsidRPr="00AD525E">
        <w:rPr>
          <w:i/>
          <w:iCs/>
          <w:color w:val="000000"/>
          <w:shd w:val="clear" w:color="auto" w:fill="FFFFFF"/>
          <w:lang w:val="bg-BG"/>
        </w:rPr>
        <w:t xml:space="preserve">Word &amp;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Image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15</w:t>
      </w:r>
      <w:r w:rsidRPr="00AD525E">
        <w:rPr>
          <w:color w:val="000000"/>
          <w:shd w:val="clear" w:color="auto" w:fill="FFFFFF"/>
          <w:lang w:val="bg-BG"/>
        </w:rPr>
        <w:t>: 7–18.</w:t>
      </w:r>
    </w:p>
    <w:p w14:paraId="7BFFC622" w14:textId="77777777" w:rsidR="0006730B" w:rsidRPr="00AD525E" w:rsidRDefault="0006730B" w:rsidP="0006730B">
      <w:pPr>
        <w:ind w:left="284" w:hanging="284"/>
        <w:jc w:val="both"/>
        <w:rPr>
          <w:color w:val="000000"/>
          <w:shd w:val="clear" w:color="auto" w:fill="FFFFFF"/>
          <w:lang w:val="bg-BG"/>
        </w:rPr>
      </w:pPr>
      <w:proofErr w:type="spellStart"/>
      <w:r w:rsidRPr="00AD525E">
        <w:rPr>
          <w:color w:val="000000"/>
          <w:shd w:val="clear" w:color="auto" w:fill="FFFFFF"/>
          <w:lang w:val="bg-BG"/>
        </w:rPr>
        <w:t>Webb</w:t>
      </w:r>
      <w:proofErr w:type="spellEnd"/>
      <w:r w:rsidRPr="00AD525E">
        <w:rPr>
          <w:color w:val="000000"/>
          <w:shd w:val="clear" w:color="auto" w:fill="FFFFFF"/>
          <w:lang w:val="bg-BG"/>
        </w:rPr>
        <w:t>, R. (2009). 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Ekphrasis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,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Imagination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and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Persuasion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in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Ancient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Rhetorical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Practice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and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Theory</w:t>
      </w:r>
      <w:proofErr w:type="spellEnd"/>
      <w:r w:rsidRPr="00AD525E">
        <w:rPr>
          <w:color w:val="000000"/>
          <w:shd w:val="clear" w:color="auto" w:fill="FFFFFF"/>
          <w:lang w:val="bg-BG"/>
        </w:rPr>
        <w:t> (</w:t>
      </w:r>
      <w:proofErr w:type="spellStart"/>
      <w:r w:rsidRPr="00AD525E">
        <w:rPr>
          <w:color w:val="000000"/>
          <w:shd w:val="clear" w:color="auto" w:fill="FFFFFF"/>
          <w:lang w:val="bg-BG"/>
        </w:rPr>
        <w:t>Farnham</w:t>
      </w:r>
      <w:proofErr w:type="spellEnd"/>
      <w:r w:rsidRPr="00AD525E">
        <w:rPr>
          <w:color w:val="000000"/>
          <w:shd w:val="clear" w:color="auto" w:fill="FFFFFF"/>
          <w:lang w:val="bg-BG"/>
        </w:rPr>
        <w:t xml:space="preserve">: </w:t>
      </w:r>
      <w:proofErr w:type="spellStart"/>
      <w:r w:rsidRPr="00AD525E">
        <w:rPr>
          <w:color w:val="000000"/>
          <w:shd w:val="clear" w:color="auto" w:fill="FFFFFF"/>
          <w:lang w:val="bg-BG"/>
        </w:rPr>
        <w:t>Ashgate</w:t>
      </w:r>
      <w:proofErr w:type="spellEnd"/>
      <w:r w:rsidRPr="00AD525E">
        <w:rPr>
          <w:color w:val="000000"/>
          <w:shd w:val="clear" w:color="auto" w:fill="FFFFFF"/>
          <w:lang w:val="bg-BG"/>
        </w:rPr>
        <w:t>).</w:t>
      </w:r>
    </w:p>
    <w:p w14:paraId="3F93C846" w14:textId="129E9927" w:rsidR="00FD38EB" w:rsidRPr="00AD525E" w:rsidRDefault="0006730B" w:rsidP="0021227A">
      <w:pPr>
        <w:ind w:left="284" w:hanging="284"/>
        <w:jc w:val="both"/>
        <w:rPr>
          <w:color w:val="000000"/>
          <w:shd w:val="clear" w:color="auto" w:fill="FFFFFF"/>
          <w:lang w:val="bg-BG"/>
        </w:rPr>
      </w:pPr>
      <w:proofErr w:type="spellStart"/>
      <w:r w:rsidRPr="00AD525E">
        <w:rPr>
          <w:color w:val="000000"/>
          <w:shd w:val="clear" w:color="auto" w:fill="FFFFFF"/>
          <w:lang w:val="bg-BG"/>
        </w:rPr>
        <w:t>Zeitlin</w:t>
      </w:r>
      <w:proofErr w:type="spellEnd"/>
      <w:r w:rsidRPr="00AD525E">
        <w:rPr>
          <w:color w:val="000000"/>
          <w:shd w:val="clear" w:color="auto" w:fill="FFFFFF"/>
          <w:lang w:val="bg-BG"/>
        </w:rPr>
        <w:t>, F. (2013). “</w:t>
      </w:r>
      <w:proofErr w:type="spellStart"/>
      <w:r w:rsidR="00226228">
        <w:rPr>
          <w:color w:val="000000"/>
          <w:shd w:val="clear" w:color="auto" w:fill="FFFFFF"/>
          <w:lang w:val="bg-BG"/>
        </w:rPr>
        <w:fldChar w:fldCharType="begin"/>
      </w:r>
      <w:r w:rsidR="00226228">
        <w:rPr>
          <w:color w:val="000000"/>
          <w:shd w:val="clear" w:color="auto" w:fill="FFFFFF"/>
          <w:lang w:val="bg-BG"/>
        </w:rPr>
        <w:instrText>HYPERLINK "https://www.jstor.org/stable/43298102?refreqid=excelsior%3A5bd6893bd49d9a822ffc41d61e2007c4&amp;seq=1" \l "metadata_info_tab_contents"</w:instrText>
      </w:r>
      <w:r w:rsidR="00226228">
        <w:rPr>
          <w:color w:val="000000"/>
          <w:shd w:val="clear" w:color="auto" w:fill="FFFFFF"/>
          <w:lang w:val="bg-BG"/>
        </w:rPr>
      </w:r>
      <w:r w:rsidR="00226228">
        <w:rPr>
          <w:color w:val="000000"/>
          <w:shd w:val="clear" w:color="auto" w:fill="FFFFFF"/>
          <w:lang w:val="bg-BG"/>
        </w:rPr>
        <w:fldChar w:fldCharType="separate"/>
      </w:r>
      <w:r w:rsidRPr="00226228">
        <w:rPr>
          <w:rStyle w:val="Hyperlink"/>
          <w:shd w:val="clear" w:color="auto" w:fill="FFFFFF"/>
          <w:lang w:val="bg-BG"/>
        </w:rPr>
        <w:t>Figure</w:t>
      </w:r>
      <w:proofErr w:type="spellEnd"/>
      <w:r w:rsidRPr="00226228">
        <w:rPr>
          <w:rStyle w:val="Hyperlink"/>
          <w:shd w:val="clear" w:color="auto" w:fill="FFFFFF"/>
          <w:lang w:val="bg-BG"/>
        </w:rPr>
        <w:t xml:space="preserve">: </w:t>
      </w:r>
      <w:proofErr w:type="spellStart"/>
      <w:r w:rsidRPr="00226228">
        <w:rPr>
          <w:rStyle w:val="Hyperlink"/>
          <w:shd w:val="clear" w:color="auto" w:fill="FFFFFF"/>
          <w:lang w:val="bg-BG"/>
        </w:rPr>
        <w:t>Ekphrasis</w:t>
      </w:r>
      <w:proofErr w:type="spellEnd"/>
      <w:r w:rsidR="00226228">
        <w:rPr>
          <w:color w:val="000000"/>
          <w:shd w:val="clear" w:color="auto" w:fill="FFFFFF"/>
          <w:lang w:val="bg-BG"/>
        </w:rPr>
        <w:fldChar w:fldCharType="end"/>
      </w:r>
      <w:r w:rsidRPr="00AD525E">
        <w:rPr>
          <w:color w:val="000000"/>
          <w:shd w:val="clear" w:color="auto" w:fill="FFFFFF"/>
          <w:lang w:val="bg-BG"/>
        </w:rPr>
        <w:t>.” 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Greece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and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</w:t>
      </w:r>
      <w:proofErr w:type="spellStart"/>
      <w:r w:rsidRPr="00AD525E">
        <w:rPr>
          <w:i/>
          <w:iCs/>
          <w:color w:val="000000"/>
          <w:shd w:val="clear" w:color="auto" w:fill="FFFFFF"/>
          <w:lang w:val="bg-BG"/>
        </w:rPr>
        <w:t>Rome</w:t>
      </w:r>
      <w:proofErr w:type="spellEnd"/>
      <w:r w:rsidRPr="00AD525E">
        <w:rPr>
          <w:i/>
          <w:iCs/>
          <w:color w:val="000000"/>
          <w:shd w:val="clear" w:color="auto" w:fill="FFFFFF"/>
          <w:lang w:val="bg-BG"/>
        </w:rPr>
        <w:t xml:space="preserve"> 60</w:t>
      </w:r>
      <w:r w:rsidRPr="00AD525E">
        <w:rPr>
          <w:color w:val="000000"/>
          <w:shd w:val="clear" w:color="auto" w:fill="FFFFFF"/>
          <w:lang w:val="bg-BG"/>
        </w:rPr>
        <w:t>: 17–31.</w:t>
      </w:r>
      <w:r w:rsidR="0021227A" w:rsidRPr="00AD525E">
        <w:rPr>
          <w:color w:val="000000"/>
          <w:shd w:val="clear" w:color="auto" w:fill="FFFFFF"/>
          <w:lang w:val="bg-BG"/>
        </w:rPr>
        <w:t xml:space="preserve"> </w:t>
      </w:r>
    </w:p>
    <w:p w14:paraId="59C76FD0" w14:textId="77777777" w:rsidR="0021227A" w:rsidRDefault="0021227A" w:rsidP="00226228">
      <w:pPr>
        <w:tabs>
          <w:tab w:val="left" w:pos="5103"/>
        </w:tabs>
        <w:rPr>
          <w:b/>
          <w:bCs/>
          <w:lang w:val="bg-BG"/>
        </w:rPr>
      </w:pPr>
    </w:p>
    <w:p w14:paraId="0EF380A0" w14:textId="77777777" w:rsidR="00226228" w:rsidRPr="00AD525E" w:rsidRDefault="00226228" w:rsidP="00226228">
      <w:pPr>
        <w:tabs>
          <w:tab w:val="left" w:pos="5103"/>
        </w:tabs>
        <w:rPr>
          <w:b/>
          <w:bCs/>
          <w:lang w:val="bg-BG"/>
        </w:rPr>
      </w:pPr>
    </w:p>
    <w:p w14:paraId="2988DA09" w14:textId="63BDEEC7" w:rsidR="00C5059E" w:rsidRPr="00AD525E" w:rsidRDefault="00715122" w:rsidP="00E76142">
      <w:pPr>
        <w:tabs>
          <w:tab w:val="left" w:pos="5103"/>
        </w:tabs>
        <w:ind w:left="3600" w:hanging="3600"/>
        <w:rPr>
          <w:b/>
          <w:bCs/>
          <w:lang w:val="bg-BG"/>
        </w:rPr>
      </w:pPr>
      <w:r w:rsidRPr="00AD525E">
        <w:rPr>
          <w:b/>
          <w:bCs/>
          <w:lang w:val="bg-BG"/>
        </w:rPr>
        <w:t>Дата:</w:t>
      </w:r>
      <w:r w:rsidR="00981194" w:rsidRPr="00AD525E">
        <w:rPr>
          <w:b/>
          <w:bCs/>
          <w:lang w:val="bg-BG"/>
        </w:rPr>
        <w:t xml:space="preserve"> </w:t>
      </w:r>
      <w:r w:rsidR="009E39FF" w:rsidRPr="00AD525E">
        <w:rPr>
          <w:b/>
          <w:bCs/>
          <w:lang w:val="bg-BG"/>
        </w:rPr>
        <w:t>ноември</w:t>
      </w:r>
      <w:r w:rsidR="00981194" w:rsidRPr="00AD525E">
        <w:rPr>
          <w:b/>
          <w:bCs/>
          <w:lang w:val="bg-BG"/>
        </w:rPr>
        <w:t xml:space="preserve"> 20</w:t>
      </w:r>
      <w:r w:rsidR="009E39FF" w:rsidRPr="00AD525E">
        <w:rPr>
          <w:b/>
          <w:bCs/>
          <w:lang w:val="bg-BG"/>
        </w:rPr>
        <w:t>2</w:t>
      </w:r>
      <w:r w:rsidR="00230AE2">
        <w:rPr>
          <w:b/>
          <w:bCs/>
          <w:lang w:val="bg-BG"/>
        </w:rPr>
        <w:t>4</w:t>
      </w:r>
      <w:r w:rsidR="00981194" w:rsidRPr="00AD525E">
        <w:rPr>
          <w:b/>
          <w:bCs/>
          <w:lang w:val="bg-BG"/>
        </w:rPr>
        <w:t xml:space="preserve"> г. </w:t>
      </w:r>
      <w:r w:rsidR="00780048" w:rsidRPr="00AD525E">
        <w:rPr>
          <w:b/>
          <w:bCs/>
          <w:lang w:val="bg-BG"/>
        </w:rPr>
        <w:tab/>
      </w:r>
      <w:r w:rsidRPr="00AD525E">
        <w:rPr>
          <w:b/>
          <w:bCs/>
          <w:lang w:val="bg-BG"/>
        </w:rPr>
        <w:t>Съставил</w:t>
      </w:r>
      <w:r w:rsidR="004500EF" w:rsidRPr="00AD525E">
        <w:rPr>
          <w:b/>
          <w:bCs/>
          <w:lang w:val="bg-BG"/>
        </w:rPr>
        <w:t>и</w:t>
      </w:r>
      <w:r w:rsidRPr="00AD525E">
        <w:rPr>
          <w:b/>
          <w:bCs/>
          <w:lang w:val="bg-BG"/>
        </w:rPr>
        <w:t xml:space="preserve">: </w:t>
      </w:r>
      <w:r w:rsidR="00981194" w:rsidRPr="00AD525E">
        <w:rPr>
          <w:b/>
          <w:bCs/>
          <w:lang w:val="bg-BG"/>
        </w:rPr>
        <w:t xml:space="preserve"> </w:t>
      </w:r>
    </w:p>
    <w:p w14:paraId="4B217B9E" w14:textId="7D83716E" w:rsidR="00121B3D" w:rsidRPr="00AD525E" w:rsidRDefault="00E80FE8" w:rsidP="00E76142">
      <w:pPr>
        <w:tabs>
          <w:tab w:val="left" w:pos="5103"/>
        </w:tabs>
        <w:ind w:left="3600" w:hanging="3600"/>
        <w:rPr>
          <w:b/>
          <w:bCs/>
          <w:lang w:val="bg-BG"/>
        </w:rPr>
      </w:pPr>
      <w:r w:rsidRPr="00AD525E">
        <w:rPr>
          <w:b/>
          <w:bCs/>
          <w:lang w:val="bg-BG"/>
        </w:rPr>
        <w:tab/>
      </w:r>
      <w:r w:rsidR="00121B3D" w:rsidRPr="00AD525E">
        <w:rPr>
          <w:b/>
          <w:bCs/>
          <w:lang w:val="bg-BG"/>
        </w:rPr>
        <w:t>доц. д-р Камелия Спасова</w:t>
      </w:r>
    </w:p>
    <w:p w14:paraId="02216783" w14:textId="087E267B" w:rsidR="00E80FE8" w:rsidRPr="00AD525E" w:rsidRDefault="00121B3D" w:rsidP="00E76142">
      <w:pPr>
        <w:tabs>
          <w:tab w:val="left" w:pos="5103"/>
        </w:tabs>
        <w:ind w:left="3600" w:hanging="3600"/>
        <w:rPr>
          <w:b/>
          <w:bCs/>
          <w:lang w:val="bg-BG"/>
        </w:rPr>
      </w:pPr>
      <w:r w:rsidRPr="00AD525E">
        <w:rPr>
          <w:b/>
          <w:bCs/>
          <w:lang w:val="bg-BG"/>
        </w:rPr>
        <w:tab/>
      </w:r>
      <w:r w:rsidR="00230AE2">
        <w:rPr>
          <w:b/>
          <w:bCs/>
          <w:lang w:val="bg-BG"/>
        </w:rPr>
        <w:t>доц.</w:t>
      </w:r>
      <w:r w:rsidR="00E80FE8" w:rsidRPr="00AD525E">
        <w:rPr>
          <w:b/>
          <w:bCs/>
          <w:lang w:val="bg-BG"/>
        </w:rPr>
        <w:t xml:space="preserve"> д-р Богдана Паскале</w:t>
      </w:r>
      <w:r w:rsidR="00415D85" w:rsidRPr="00AD525E">
        <w:rPr>
          <w:b/>
          <w:bCs/>
          <w:lang w:val="bg-BG"/>
        </w:rPr>
        <w:t>в</w:t>
      </w:r>
      <w:r w:rsidR="00E80FE8" w:rsidRPr="00AD525E">
        <w:rPr>
          <w:b/>
          <w:bCs/>
          <w:lang w:val="bg-BG"/>
        </w:rPr>
        <w:t>а</w:t>
      </w:r>
    </w:p>
    <w:p w14:paraId="568CB0B4" w14:textId="44782C1D" w:rsidR="009E110A" w:rsidRPr="00AD525E" w:rsidRDefault="00C5059E" w:rsidP="00E76142">
      <w:pPr>
        <w:tabs>
          <w:tab w:val="left" w:pos="5103"/>
        </w:tabs>
        <w:ind w:left="3600" w:hanging="3600"/>
        <w:rPr>
          <w:lang w:val="bg-BG"/>
        </w:rPr>
      </w:pPr>
      <w:r w:rsidRPr="00AD525E">
        <w:rPr>
          <w:b/>
          <w:bCs/>
          <w:lang w:val="bg-BG"/>
        </w:rPr>
        <w:tab/>
      </w:r>
    </w:p>
    <w:p w14:paraId="6E63D85C" w14:textId="77777777" w:rsidR="009E110A" w:rsidRPr="00AD525E" w:rsidRDefault="009E110A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sectPr w:rsidR="009E110A" w:rsidRPr="00AD525E" w:rsidSect="00E812DB">
      <w:footerReference w:type="even" r:id="rId26"/>
      <w:footerReference w:type="default" r:id="rId27"/>
      <w:pgSz w:w="12240" w:h="15840"/>
      <w:pgMar w:top="1701" w:right="1701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4B9D1" w14:textId="77777777" w:rsidR="004B329E" w:rsidRDefault="004B329E">
      <w:r>
        <w:separator/>
      </w:r>
    </w:p>
  </w:endnote>
  <w:endnote w:type="continuationSeparator" w:id="0">
    <w:p w14:paraId="5BB01F5C" w14:textId="77777777" w:rsidR="004B329E" w:rsidRDefault="004B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MS Sans Serif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49CE" w14:textId="77777777" w:rsidR="000F580A" w:rsidRDefault="000F580A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EE5294" w14:textId="77777777" w:rsidR="000F580A" w:rsidRDefault="000F580A" w:rsidP="00EF4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1D9F1" w14:textId="77777777" w:rsidR="000F580A" w:rsidRDefault="000F580A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E10">
      <w:rPr>
        <w:rStyle w:val="PageNumber"/>
        <w:noProof/>
      </w:rPr>
      <w:t>4</w:t>
    </w:r>
    <w:r>
      <w:rPr>
        <w:rStyle w:val="PageNumber"/>
      </w:rPr>
      <w:fldChar w:fldCharType="end"/>
    </w:r>
  </w:p>
  <w:p w14:paraId="5052D455" w14:textId="77777777" w:rsidR="000F580A" w:rsidRDefault="000F580A" w:rsidP="00EF42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95547" w14:textId="77777777" w:rsidR="004B329E" w:rsidRDefault="004B329E">
      <w:r>
        <w:separator/>
      </w:r>
    </w:p>
  </w:footnote>
  <w:footnote w:type="continuationSeparator" w:id="0">
    <w:p w14:paraId="6EE8AE5F" w14:textId="77777777" w:rsidR="004B329E" w:rsidRDefault="004B329E">
      <w:r>
        <w:continuationSeparator/>
      </w:r>
    </w:p>
  </w:footnote>
  <w:footnote w:id="1">
    <w:p w14:paraId="1B7E8F0D" w14:textId="77777777" w:rsidR="000F580A" w:rsidRPr="009667B5" w:rsidRDefault="000F580A">
      <w:pPr>
        <w:pStyle w:val="FootnoteText"/>
        <w:rPr>
          <w:rFonts w:ascii="Times New Roman" w:hAnsi="Times New Roman"/>
          <w:lang w:val="bg-BG"/>
        </w:rPr>
      </w:pPr>
      <w:r>
        <w:rPr>
          <w:rStyle w:val="FootnoteReference"/>
        </w:rPr>
        <w:footnoteRef/>
      </w:r>
      <w:r w:rsidRPr="009667B5">
        <w:rPr>
          <w:lang w:val="ru-RU"/>
        </w:rPr>
        <w:t xml:space="preserve"> </w:t>
      </w:r>
      <w:r>
        <w:rPr>
          <w:rFonts w:ascii="Times New Roman" w:hAnsi="Times New Roman"/>
          <w:lang w:val="bg-BG"/>
        </w:rPr>
        <w:t xml:space="preserve">В зависимост от спецификата на учебната дисциплина и изискванията на преподавателя е възможно да се добавят необходимите форми, или да се премахнат ненужните.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DF8B6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18F6007C"/>
    <w:lvl w:ilvl="0">
      <w:numFmt w:val="bullet"/>
      <w:lvlText w:val="*"/>
      <w:lvlJc w:val="left"/>
    </w:lvl>
  </w:abstractNum>
  <w:abstractNum w:abstractNumId="2" w15:restartNumberingAfterBreak="0">
    <w:nsid w:val="073A638D"/>
    <w:multiLevelType w:val="multilevel"/>
    <w:tmpl w:val="E620D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C123D9"/>
    <w:multiLevelType w:val="hybridMultilevel"/>
    <w:tmpl w:val="EC007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83361"/>
    <w:multiLevelType w:val="hybridMultilevel"/>
    <w:tmpl w:val="704815C6"/>
    <w:lvl w:ilvl="0" w:tplc="52DE72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6D47FD"/>
    <w:multiLevelType w:val="singleLevel"/>
    <w:tmpl w:val="65B2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9742884"/>
    <w:multiLevelType w:val="multilevel"/>
    <w:tmpl w:val="05B8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820ABC"/>
    <w:multiLevelType w:val="hybridMultilevel"/>
    <w:tmpl w:val="0A64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F4651A"/>
    <w:multiLevelType w:val="multilevel"/>
    <w:tmpl w:val="CBC0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AD08F6"/>
    <w:multiLevelType w:val="hybridMultilevel"/>
    <w:tmpl w:val="F89ABC86"/>
    <w:lvl w:ilvl="0" w:tplc="FBC2D7D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2F3491"/>
    <w:multiLevelType w:val="hybridMultilevel"/>
    <w:tmpl w:val="5A280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3E5B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D782F95"/>
    <w:multiLevelType w:val="multilevel"/>
    <w:tmpl w:val="5F10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091505">
    <w:abstractNumId w:val="9"/>
  </w:num>
  <w:num w:numId="2" w16cid:durableId="830024001">
    <w:abstractNumId w:val="10"/>
  </w:num>
  <w:num w:numId="3" w16cid:durableId="1439136341">
    <w:abstractNumId w:val="3"/>
  </w:num>
  <w:num w:numId="4" w16cid:durableId="2122140966">
    <w:abstractNumId w:val="11"/>
  </w:num>
  <w:num w:numId="5" w16cid:durableId="1325669904">
    <w:abstractNumId w:val="5"/>
  </w:num>
  <w:num w:numId="6" w16cid:durableId="2100176952">
    <w:abstractNumId w:val="1"/>
  </w:num>
  <w:num w:numId="7" w16cid:durableId="253559491">
    <w:abstractNumId w:val="4"/>
  </w:num>
  <w:num w:numId="8" w16cid:durableId="531113336">
    <w:abstractNumId w:val="7"/>
  </w:num>
  <w:num w:numId="9" w16cid:durableId="782572678">
    <w:abstractNumId w:val="8"/>
  </w:num>
  <w:num w:numId="10" w16cid:durableId="784466841">
    <w:abstractNumId w:val="12"/>
  </w:num>
  <w:num w:numId="11" w16cid:durableId="438332837">
    <w:abstractNumId w:val="6"/>
  </w:num>
  <w:num w:numId="12" w16cid:durableId="1615209022">
    <w:abstractNumId w:val="0"/>
  </w:num>
  <w:num w:numId="13" w16cid:durableId="199324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B1"/>
    <w:rsid w:val="00003232"/>
    <w:rsid w:val="00010D34"/>
    <w:rsid w:val="00032B1A"/>
    <w:rsid w:val="0003357C"/>
    <w:rsid w:val="00044418"/>
    <w:rsid w:val="000606AB"/>
    <w:rsid w:val="00060A98"/>
    <w:rsid w:val="000657DB"/>
    <w:rsid w:val="0006730B"/>
    <w:rsid w:val="00067EA9"/>
    <w:rsid w:val="00082972"/>
    <w:rsid w:val="000B0C7C"/>
    <w:rsid w:val="000E20C9"/>
    <w:rsid w:val="000E3239"/>
    <w:rsid w:val="000F29F5"/>
    <w:rsid w:val="000F580A"/>
    <w:rsid w:val="0011051A"/>
    <w:rsid w:val="001135DE"/>
    <w:rsid w:val="00121B3D"/>
    <w:rsid w:val="001337AD"/>
    <w:rsid w:val="00134B53"/>
    <w:rsid w:val="001570AF"/>
    <w:rsid w:val="00162024"/>
    <w:rsid w:val="001757DC"/>
    <w:rsid w:val="00182AC8"/>
    <w:rsid w:val="00183F85"/>
    <w:rsid w:val="001A766A"/>
    <w:rsid w:val="001B1159"/>
    <w:rsid w:val="001B228F"/>
    <w:rsid w:val="001C08F5"/>
    <w:rsid w:val="001D11D1"/>
    <w:rsid w:val="001D7F38"/>
    <w:rsid w:val="001E5AC4"/>
    <w:rsid w:val="0021227A"/>
    <w:rsid w:val="002241F3"/>
    <w:rsid w:val="00226228"/>
    <w:rsid w:val="00230AE2"/>
    <w:rsid w:val="00286123"/>
    <w:rsid w:val="00294417"/>
    <w:rsid w:val="002A784F"/>
    <w:rsid w:val="002B07AD"/>
    <w:rsid w:val="002B6246"/>
    <w:rsid w:val="002E48E7"/>
    <w:rsid w:val="00316B58"/>
    <w:rsid w:val="00334A19"/>
    <w:rsid w:val="003651D7"/>
    <w:rsid w:val="003736BB"/>
    <w:rsid w:val="00386591"/>
    <w:rsid w:val="00391884"/>
    <w:rsid w:val="0039396E"/>
    <w:rsid w:val="003E52C5"/>
    <w:rsid w:val="003F52F7"/>
    <w:rsid w:val="00415D85"/>
    <w:rsid w:val="00416092"/>
    <w:rsid w:val="004455F4"/>
    <w:rsid w:val="004500EF"/>
    <w:rsid w:val="00464A49"/>
    <w:rsid w:val="00466D48"/>
    <w:rsid w:val="004811EB"/>
    <w:rsid w:val="004818BD"/>
    <w:rsid w:val="00492BEC"/>
    <w:rsid w:val="00494668"/>
    <w:rsid w:val="004A1D9F"/>
    <w:rsid w:val="004B0AF9"/>
    <w:rsid w:val="004B3256"/>
    <w:rsid w:val="004B329E"/>
    <w:rsid w:val="004B589E"/>
    <w:rsid w:val="004F690D"/>
    <w:rsid w:val="005131F4"/>
    <w:rsid w:val="00515B69"/>
    <w:rsid w:val="00530FEF"/>
    <w:rsid w:val="00543471"/>
    <w:rsid w:val="00551835"/>
    <w:rsid w:val="0055330C"/>
    <w:rsid w:val="00565E96"/>
    <w:rsid w:val="00586A4E"/>
    <w:rsid w:val="005B4483"/>
    <w:rsid w:val="005E1180"/>
    <w:rsid w:val="00600EE6"/>
    <w:rsid w:val="0060302A"/>
    <w:rsid w:val="00654DDF"/>
    <w:rsid w:val="00680503"/>
    <w:rsid w:val="00687FFC"/>
    <w:rsid w:val="006E37D9"/>
    <w:rsid w:val="00715122"/>
    <w:rsid w:val="007376F2"/>
    <w:rsid w:val="00780048"/>
    <w:rsid w:val="00790395"/>
    <w:rsid w:val="00795D58"/>
    <w:rsid w:val="007977AA"/>
    <w:rsid w:val="007A1477"/>
    <w:rsid w:val="007A320D"/>
    <w:rsid w:val="007B01D8"/>
    <w:rsid w:val="007B1875"/>
    <w:rsid w:val="007B4BFD"/>
    <w:rsid w:val="007E1C4D"/>
    <w:rsid w:val="007E3125"/>
    <w:rsid w:val="007F4510"/>
    <w:rsid w:val="0080736B"/>
    <w:rsid w:val="00811F95"/>
    <w:rsid w:val="0081275F"/>
    <w:rsid w:val="00837244"/>
    <w:rsid w:val="00850AC2"/>
    <w:rsid w:val="00880092"/>
    <w:rsid w:val="008846B8"/>
    <w:rsid w:val="0089424F"/>
    <w:rsid w:val="008F6892"/>
    <w:rsid w:val="00901EA3"/>
    <w:rsid w:val="00905D71"/>
    <w:rsid w:val="00924EF4"/>
    <w:rsid w:val="009325AE"/>
    <w:rsid w:val="009341F0"/>
    <w:rsid w:val="009418B1"/>
    <w:rsid w:val="00943CAB"/>
    <w:rsid w:val="009663EE"/>
    <w:rsid w:val="009667B5"/>
    <w:rsid w:val="00966D0F"/>
    <w:rsid w:val="0097063F"/>
    <w:rsid w:val="00981194"/>
    <w:rsid w:val="00982D96"/>
    <w:rsid w:val="009A4AF6"/>
    <w:rsid w:val="009B24C8"/>
    <w:rsid w:val="009B4BD1"/>
    <w:rsid w:val="009C643D"/>
    <w:rsid w:val="009D6737"/>
    <w:rsid w:val="009D7E10"/>
    <w:rsid w:val="009E110A"/>
    <w:rsid w:val="009E39FF"/>
    <w:rsid w:val="009E6566"/>
    <w:rsid w:val="00A33DA3"/>
    <w:rsid w:val="00A4565B"/>
    <w:rsid w:val="00A5327C"/>
    <w:rsid w:val="00A61260"/>
    <w:rsid w:val="00A63D3D"/>
    <w:rsid w:val="00AA4865"/>
    <w:rsid w:val="00AA5DC6"/>
    <w:rsid w:val="00AD525E"/>
    <w:rsid w:val="00B25EA4"/>
    <w:rsid w:val="00B43D56"/>
    <w:rsid w:val="00B45404"/>
    <w:rsid w:val="00B4707C"/>
    <w:rsid w:val="00B47348"/>
    <w:rsid w:val="00B87578"/>
    <w:rsid w:val="00B97FD0"/>
    <w:rsid w:val="00BC79AD"/>
    <w:rsid w:val="00BD42B2"/>
    <w:rsid w:val="00C052A8"/>
    <w:rsid w:val="00C10377"/>
    <w:rsid w:val="00C15F6D"/>
    <w:rsid w:val="00C219CF"/>
    <w:rsid w:val="00C22A69"/>
    <w:rsid w:val="00C46021"/>
    <w:rsid w:val="00C5059E"/>
    <w:rsid w:val="00C649DD"/>
    <w:rsid w:val="00CA393D"/>
    <w:rsid w:val="00CC1EB0"/>
    <w:rsid w:val="00CC5DC7"/>
    <w:rsid w:val="00CD0317"/>
    <w:rsid w:val="00CF14B2"/>
    <w:rsid w:val="00D261B1"/>
    <w:rsid w:val="00D40522"/>
    <w:rsid w:val="00D42333"/>
    <w:rsid w:val="00D506DD"/>
    <w:rsid w:val="00D65EA0"/>
    <w:rsid w:val="00D738B3"/>
    <w:rsid w:val="00D74932"/>
    <w:rsid w:val="00D85182"/>
    <w:rsid w:val="00D8574B"/>
    <w:rsid w:val="00D93A31"/>
    <w:rsid w:val="00D97F5E"/>
    <w:rsid w:val="00DA68F4"/>
    <w:rsid w:val="00DD75D1"/>
    <w:rsid w:val="00DE57E0"/>
    <w:rsid w:val="00E76142"/>
    <w:rsid w:val="00E762EC"/>
    <w:rsid w:val="00E80FE8"/>
    <w:rsid w:val="00E812DB"/>
    <w:rsid w:val="00E97A26"/>
    <w:rsid w:val="00EA4E4E"/>
    <w:rsid w:val="00EB7EC5"/>
    <w:rsid w:val="00EF4201"/>
    <w:rsid w:val="00F22330"/>
    <w:rsid w:val="00F27B30"/>
    <w:rsid w:val="00F56219"/>
    <w:rsid w:val="00F57401"/>
    <w:rsid w:val="00FB04F0"/>
    <w:rsid w:val="00FD38EB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2085CE63"/>
  <w15:chartTrackingRefBased/>
  <w15:docId w15:val="{2053BA32-6A9F-436E-980D-182EC1C3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1F4"/>
    <w:rPr>
      <w:sz w:val="24"/>
      <w:szCs w:val="24"/>
      <w:lang w:val="en-BG"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S Sans Serif" w:hAnsi="MS Sans Serif" w:cs="MS Sans Serif"/>
      <w:b/>
      <w:bCs/>
      <w:sz w:val="36"/>
      <w:szCs w:val="36"/>
      <w:lang w:val="bg-BG" w:eastAsia="zh-CN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MS Sans Serif" w:hAnsi="MS Sans Serif" w:cs="MS Sans Serif"/>
      <w:sz w:val="28"/>
      <w:szCs w:val="28"/>
      <w:lang w:val="bg-BG" w:eastAsia="zh-CN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MS Sans Serif" w:hAnsi="MS Sans Serif" w:cs="MS Sans Serif"/>
      <w:b/>
      <w:bCs/>
      <w:sz w:val="28"/>
      <w:szCs w:val="28"/>
      <w:lang w:val="bg-BG" w:eastAsia="zh-CN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MS Sans Serif" w:hAnsi="MS Sans Serif" w:cs="MS Sans Serif"/>
      <w:b/>
      <w:bCs/>
      <w:sz w:val="32"/>
      <w:szCs w:val="32"/>
      <w:lang w:val="bg-BG" w:eastAsia="zh-CN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MS Sans Serif" w:hAnsi="MS Sans Serif" w:cs="MS Sans Serif"/>
      <w:sz w:val="28"/>
      <w:szCs w:val="28"/>
      <w:lang w:val="bg-BG" w:eastAsia="zh-CN"/>
    </w:rPr>
  </w:style>
  <w:style w:type="paragraph" w:styleId="Heading6">
    <w:name w:val="heading 6"/>
    <w:basedOn w:val="Normal"/>
    <w:next w:val="Normal"/>
    <w:qFormat/>
    <w:pPr>
      <w:keepNext/>
      <w:spacing w:before="40"/>
      <w:jc w:val="both"/>
      <w:outlineLvl w:val="5"/>
    </w:pPr>
    <w:rPr>
      <w:rFonts w:ascii="Arial" w:hAnsi="Arial" w:cs="Arial"/>
      <w:lang w:val="bg-BG" w:eastAsia="zh-CN"/>
    </w:rPr>
  </w:style>
  <w:style w:type="paragraph" w:styleId="Heading7">
    <w:name w:val="heading 7"/>
    <w:basedOn w:val="Normal"/>
    <w:next w:val="Normal"/>
    <w:qFormat/>
    <w:pPr>
      <w:keepNext/>
      <w:spacing w:before="40"/>
      <w:outlineLvl w:val="6"/>
    </w:pPr>
    <w:rPr>
      <w:rFonts w:ascii="Book Antiqua" w:hAnsi="Book Antiqua" w:cs="Book Antiqua"/>
      <w:lang w:val="bg-BG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MS Sans Serif" w:hAnsi="MS Sans Serif" w:cs="MS Sans Serif"/>
      <w:sz w:val="20"/>
      <w:szCs w:val="20"/>
      <w:lang w:val="en-US" w:eastAsia="zh-C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center"/>
    </w:pPr>
    <w:rPr>
      <w:rFonts w:ascii="MS Sans Serif" w:hAnsi="MS Sans Serif" w:cs="MS Sans Serif"/>
      <w:sz w:val="28"/>
      <w:szCs w:val="28"/>
      <w:lang w:val="bg-BG" w:eastAsia="zh-CN"/>
    </w:rPr>
  </w:style>
  <w:style w:type="paragraph" w:styleId="BodyTextIndent">
    <w:name w:val="Body Text Indent"/>
    <w:basedOn w:val="Normal"/>
    <w:pPr>
      <w:jc w:val="both"/>
    </w:pPr>
    <w:rPr>
      <w:rFonts w:ascii="MS Sans Serif" w:hAnsi="MS Sans Serif" w:cs="MS Sans Serif"/>
      <w:sz w:val="28"/>
      <w:szCs w:val="28"/>
      <w:lang w:val="bg-BG" w:eastAsia="zh-CN"/>
    </w:rPr>
  </w:style>
  <w:style w:type="paragraph" w:styleId="BodyText3">
    <w:name w:val="Body Text 3"/>
    <w:basedOn w:val="Normal"/>
    <w:rPr>
      <w:rFonts w:ascii="MS Sans Serif" w:hAnsi="MS Sans Serif" w:cs="MS Sans Serif"/>
      <w:sz w:val="28"/>
      <w:szCs w:val="28"/>
      <w:lang w:val="bg-BG" w:eastAsia="zh-CN"/>
    </w:rPr>
  </w:style>
  <w:style w:type="paragraph" w:styleId="Title">
    <w:name w:val="Title"/>
    <w:basedOn w:val="Normal"/>
    <w:qFormat/>
    <w:pPr>
      <w:jc w:val="center"/>
    </w:pPr>
    <w:rPr>
      <w:rFonts w:ascii="MS Sans Serif" w:hAnsi="MS Sans Serif" w:cs="MS Sans Serif"/>
      <w:sz w:val="28"/>
      <w:szCs w:val="28"/>
      <w:lang w:val="bg-BG" w:eastAsia="zh-CN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rFonts w:ascii="MS Sans Serif" w:hAnsi="MS Sans Serif" w:cs="MS Sans Serif"/>
      <w:sz w:val="20"/>
      <w:szCs w:val="20"/>
      <w:lang w:val="en-US" w:eastAsia="zh-CN"/>
    </w:rPr>
  </w:style>
  <w:style w:type="paragraph" w:customStyle="1" w:styleId="Tabl">
    <w:name w:val="Tabl"/>
    <w:basedOn w:val="Normal"/>
    <w:rPr>
      <w:rFonts w:ascii="Book Antiqua" w:hAnsi="Book Antiqua" w:cs="Book Antiqua"/>
      <w:sz w:val="22"/>
      <w:szCs w:val="22"/>
      <w:lang w:val="bg-BG" w:eastAsia="en-US"/>
    </w:rPr>
  </w:style>
  <w:style w:type="paragraph" w:styleId="BalloonText">
    <w:name w:val="Balloon Text"/>
    <w:basedOn w:val="Normal"/>
    <w:semiHidden/>
    <w:rsid w:val="00D85182"/>
    <w:rPr>
      <w:rFonts w:ascii="Tahoma" w:hAnsi="Tahoma" w:cs="Tahoma"/>
      <w:sz w:val="16"/>
      <w:szCs w:val="16"/>
      <w:lang w:val="en-US" w:eastAsia="zh-CN"/>
    </w:rPr>
  </w:style>
  <w:style w:type="table" w:styleId="TableGrid">
    <w:name w:val="Table Grid"/>
    <w:basedOn w:val="TableNormal"/>
    <w:rsid w:val="006E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667B5"/>
    <w:rPr>
      <w:rFonts w:ascii="MS Sans Serif" w:hAnsi="MS Sans Serif" w:cs="MS Sans Serif"/>
      <w:sz w:val="20"/>
      <w:szCs w:val="20"/>
      <w:lang w:val="en-US" w:eastAsia="zh-CN"/>
    </w:rPr>
  </w:style>
  <w:style w:type="character" w:styleId="FootnoteReference">
    <w:name w:val="footnote reference"/>
    <w:semiHidden/>
    <w:rsid w:val="009667B5"/>
    <w:rPr>
      <w:vertAlign w:val="superscript"/>
    </w:rPr>
  </w:style>
  <w:style w:type="character" w:customStyle="1" w:styleId="BodyTextChar">
    <w:name w:val="Body Text Char"/>
    <w:link w:val="BodyText"/>
    <w:rsid w:val="00B43D56"/>
    <w:rPr>
      <w:rFonts w:ascii="MS Sans Serif" w:hAnsi="MS Sans Serif" w:cs="MS Sans Serif"/>
      <w:sz w:val="28"/>
      <w:szCs w:val="2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981194"/>
    <w:pPr>
      <w:spacing w:before="100" w:beforeAutospacing="1" w:after="100" w:afterAutospacing="1"/>
    </w:pPr>
    <w:rPr>
      <w:lang w:val="bg-BG" w:eastAsia="bg-BG"/>
    </w:rPr>
  </w:style>
  <w:style w:type="character" w:styleId="Hyperlink">
    <w:name w:val="Hyperlink"/>
    <w:uiPriority w:val="99"/>
    <w:unhideWhenUsed/>
    <w:rsid w:val="0098119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E1C4D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F52F7"/>
    <w:rPr>
      <w:color w:val="954F72"/>
      <w:u w:val="single"/>
    </w:rPr>
  </w:style>
  <w:style w:type="paragraph" w:styleId="Revision">
    <w:name w:val="Revision"/>
    <w:hidden/>
    <w:uiPriority w:val="99"/>
    <w:semiHidden/>
    <w:rsid w:val="00CD0317"/>
    <w:rPr>
      <w:rFonts w:ascii="MS Sans Serif" w:hAnsi="MS Sans Serif" w:cs="MS Sans Serif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1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91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1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5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1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8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5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6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1wqtxts1xzle7.cloudfront.net/48800274/life_and_death-libre.pdf?1473774774=&amp;response-content-disposition=inline%3B+filename%3DMY_LAST.pdf&amp;Expires=1734342804&amp;Signature=D8UmXMVBxYL~0OMKddL9m1bfRTDR3InvIYBQ69pb2YIzhqCtXDtjAUo3Eh4AACr0GQBuHClt~dGUfWqUrKY924QZH6RpkhHmf6bPdDiMcsJJbiJGdti1PO-AfZMz7LH-gWf9UTpwVlr2vSTEYfBi8529WYg0Wqkr7SbcDLChYN-PB6pSbIrkax4habqhBCc9Ib5FeYe6gnhtEP3whSzEgHKnnVQxQCkfNhxUxAJH2M3JCYdbKI8tb4l-hGukspzSebDVww7abCNu01GVu766a24tN6KSHnLTLRzSvHo4BQsVty0cjLVxkcIGlqCE-tFEPP9YAtivo~27Hca0nxJKHQ__&amp;Key-Pair-Id=APKAJLOHF5GGSLRBV4ZA" TargetMode="External"/><Relationship Id="rId18" Type="http://schemas.openxmlformats.org/officeDocument/2006/relationships/hyperlink" Target="https://doi.org/10.2307/429948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books.google.bg/books?id=pBa5f4j_-BUC&amp;printsec=frontcover&amp;hl=it&amp;source=gbs_ge_summary_r&amp;cad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ni-sofia.bg/index.php/bul/universitet_t/proceduri_za_nauchni_stepeni_i_akademichni_dl_zhnosti/proceduri_po_pridobivane_na_nauchni_stepeni/pridobivane_na_obrazovatelna_i_nauchna_stepen_doktor/arhiv/francheska_ivanova_zemyarska_fakultet_po_slavyanski_filologii" TargetMode="External"/><Relationship Id="rId17" Type="http://schemas.openxmlformats.org/officeDocument/2006/relationships/hyperlink" Target="https://muse.jhu.edu/book/7411" TargetMode="External"/><Relationship Id="rId25" Type="http://schemas.openxmlformats.org/officeDocument/2006/relationships/hyperlink" Target="https://doi.org/10.2307/17682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s.google.bg/books?id=5jAaKiW_uKgC&amp;printsec=frontcover&amp;dq=The+Poetics+of+Ekphrasis&amp;hl=it&amp;sa=X&amp;redir_esc=y" TargetMode="External"/><Relationship Id="rId20" Type="http://schemas.openxmlformats.org/officeDocument/2006/relationships/hyperlink" Target="https://doi.org/10.2307/46904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cedures.uni-plovdiv.bg/docs/procedure/3147/2042379518570143738.pdf" TargetMode="External"/><Relationship Id="rId24" Type="http://schemas.openxmlformats.org/officeDocument/2006/relationships/hyperlink" Target="https://books.google.bg/books?id=5jAaKiW_uKgC&amp;printsec=frontcover&amp;hl=it&amp;source=gbs_ge_summary_r&amp;ca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eeol.com/search/article-detail?id=960024" TargetMode="External"/><Relationship Id="rId23" Type="http://schemas.openxmlformats.org/officeDocument/2006/relationships/hyperlink" Target="https://www.jstor.org/stable/384464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.org/10.53656/bel2024-4-3" TargetMode="External"/><Relationship Id="rId19" Type="http://schemas.openxmlformats.org/officeDocument/2006/relationships/hyperlink" Target="https://www.ceeol.com/search/article-detail?id=99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suu.com/mariaart/docs/a_angelov" TargetMode="External"/><Relationship Id="rId14" Type="http://schemas.openxmlformats.org/officeDocument/2006/relationships/hyperlink" Target="https://philol-forum.uni-sofia.bg/library/experior/exp2/" TargetMode="External"/><Relationship Id="rId22" Type="http://schemas.openxmlformats.org/officeDocument/2006/relationships/hyperlink" Target="https://doi.org/10.1515/9783110914320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B62B-636F-41A4-8D5F-DE1A1D24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8</Pages>
  <Words>3138</Words>
  <Characters>17108</Characters>
  <Application>Microsoft Office Word</Application>
  <DocSecurity>0</DocSecurity>
  <Lines>271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Проф</vt:lpstr>
    </vt:vector>
  </TitlesOfParts>
  <Company>SU_FNPP</Company>
  <LinksUpToDate>false</LinksUpToDate>
  <CharactersWithSpaces>20215</CharactersWithSpaces>
  <SharedDoc>false</SharedDoc>
  <HLinks>
    <vt:vector size="42" baseType="variant">
      <vt:variant>
        <vt:i4>2883700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https://drive.google.com/file/d/0B7kM0nNYAts3ZldDZDVOWmlNeVQzU0EzZnRVNFFjV3RQQmRJ/view</vt:lpwstr>
      </vt:variant>
      <vt:variant>
        <vt:lpwstr/>
      </vt:variant>
      <vt:variant>
        <vt:i4>1703951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https://drive.google.com/file/d/0B9de7FkFZsJhM1VUWmxRbHp2RUE/view</vt:lpwstr>
      </vt:variant>
      <vt:variant>
        <vt:lpwstr/>
      </vt:variant>
      <vt:variant>
        <vt:i4>65552</vt:i4>
      </vt:variant>
      <vt:variant>
        <vt:i4>12</vt:i4>
      </vt:variant>
      <vt:variant>
        <vt:i4>0</vt:i4>
      </vt:variant>
      <vt:variant>
        <vt:i4>5</vt:i4>
      </vt:variant>
      <vt:variant>
        <vt:lpwstr>https://chitanka.info/text/25030-metamorfozi</vt:lpwstr>
      </vt:variant>
      <vt:variant>
        <vt:lpwstr/>
      </vt:variant>
      <vt:variant>
        <vt:i4>327693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https://drive.google.com/file/d/0B9de7FkFZsJhazBHOE1CLV9JNWM/view?usp=sharing</vt:lpwstr>
      </vt:variant>
      <vt:variant>
        <vt:lpwstr/>
      </vt:variant>
      <vt:variant>
        <vt:i4>3473514</vt:i4>
      </vt:variant>
      <vt:variant>
        <vt:i4>6</vt:i4>
      </vt:variant>
      <vt:variant>
        <vt:i4>0</vt:i4>
      </vt:variant>
      <vt:variant>
        <vt:i4>5</vt:i4>
      </vt:variant>
      <vt:variant>
        <vt:lpwstr>http://www.bsph.org/members/files/pub_pdf_1594.pdf</vt:lpwstr>
      </vt:variant>
      <vt:variant>
        <vt:lpwstr/>
      </vt:variant>
      <vt:variant>
        <vt:i4>6094917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https://drive.google.com/file/d/0B9de7FkFZsJhdmtEY0JuVV9SOVU/view</vt:lpwstr>
      </vt:variant>
      <vt:variant>
        <vt:lpwstr/>
      </vt:variant>
      <vt:variant>
        <vt:i4>8257648</vt:i4>
      </vt:variant>
      <vt:variant>
        <vt:i4>0</vt:i4>
      </vt:variant>
      <vt:variant>
        <vt:i4>0</vt:i4>
      </vt:variant>
      <vt:variant>
        <vt:i4>5</vt:i4>
      </vt:variant>
      <vt:variant>
        <vt:lpwstr>https://chitanka.info/text/25029-predgovor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</dc:title>
  <dc:subject/>
  <dc:creator>BARAKOV</dc:creator>
  <cp:keywords/>
  <cp:lastModifiedBy>Odysseus</cp:lastModifiedBy>
  <cp:revision>22</cp:revision>
  <cp:lastPrinted>2012-05-08T09:27:00Z</cp:lastPrinted>
  <dcterms:created xsi:type="dcterms:W3CDTF">2024-12-05T07:05:00Z</dcterms:created>
  <dcterms:modified xsi:type="dcterms:W3CDTF">2024-12-16T09:01:00Z</dcterms:modified>
</cp:coreProperties>
</file>