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D4921" w14:textId="77777777" w:rsidR="008665FE" w:rsidRDefault="008665FE">
      <w:pPr>
        <w:pStyle w:val="Title"/>
        <w:ind w:firstLine="4820"/>
        <w:jc w:val="both"/>
        <w:rPr>
          <w:b/>
        </w:rPr>
      </w:pPr>
    </w:p>
    <w:p w14:paraId="3A5B4EF4" w14:textId="77777777" w:rsidR="008665FE" w:rsidRDefault="00000000">
      <w:pPr>
        <w:pStyle w:val="Title"/>
        <w:ind w:firstLine="4820"/>
        <w:jc w:val="both"/>
        <w:rPr>
          <w:b/>
        </w:rPr>
      </w:pPr>
      <w:r>
        <w:rPr>
          <w:b/>
          <w:noProof/>
        </w:rPr>
        <w:drawing>
          <wp:anchor distT="0" distB="0" distL="0" distR="0" simplePos="0" relativeHeight="2" behindDoc="0" locked="0" layoutInCell="1" allowOverlap="1" wp14:anchorId="3BD161D3" wp14:editId="6AA2B1F8">
            <wp:simplePos x="0" y="0"/>
            <wp:positionH relativeFrom="column">
              <wp:posOffset>-3810</wp:posOffset>
            </wp:positionH>
            <wp:positionV relativeFrom="paragraph">
              <wp:posOffset>-432435</wp:posOffset>
            </wp:positionV>
            <wp:extent cx="816610" cy="1133475"/>
            <wp:effectExtent l="0" t="0" r="0"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816610" cy="1133475"/>
                    </a:xfrm>
                    <a:prstGeom prst="rect">
                      <a:avLst/>
                    </a:prstGeom>
                    <a:ln>
                      <a:noFill/>
                    </a:ln>
                  </pic:spPr>
                </pic:pic>
              </a:graphicData>
            </a:graphic>
            <wp14:sizeRelH relativeFrom="page">
              <wp14:pctWidth>0</wp14:pctWidth>
            </wp14:sizeRelH>
            <wp14:sizeRelV relativeFrom="page">
              <wp14:pctHeight>0</wp14:pctHeight>
            </wp14:sizeRelV>
          </wp:anchor>
        </w:drawing>
      </w:r>
      <w:r>
        <w:rPr>
          <w:b/>
        </w:rPr>
        <w:t>Утвърдил: …………………..</w:t>
      </w:r>
    </w:p>
    <w:p w14:paraId="5BF0C9EB" w14:textId="77777777" w:rsidR="008665FE" w:rsidRDefault="00000000">
      <w:pPr>
        <w:pStyle w:val="Title"/>
        <w:ind w:firstLine="4820"/>
        <w:jc w:val="both"/>
        <w:rPr>
          <w:b/>
          <w:bCs/>
          <w:sz w:val="24"/>
          <w:szCs w:val="24"/>
        </w:rPr>
      </w:pPr>
      <w:r>
        <w:rPr>
          <w:b/>
          <w:bCs/>
        </w:rPr>
        <w:tab/>
      </w:r>
      <w:r>
        <w:rPr>
          <w:b/>
          <w:bCs/>
        </w:rPr>
        <w:tab/>
      </w:r>
      <w:r>
        <w:rPr>
          <w:b/>
          <w:bCs/>
        </w:rPr>
        <w:tab/>
      </w:r>
    </w:p>
    <w:p w14:paraId="3F7F3010" w14:textId="77777777" w:rsidR="008665FE" w:rsidRDefault="00000000">
      <w:pPr>
        <w:pStyle w:val="Title"/>
        <w:ind w:firstLine="4820"/>
        <w:jc w:val="both"/>
        <w:rPr>
          <w:b/>
          <w:bCs/>
        </w:rPr>
      </w:pPr>
      <w:r>
        <w:rPr>
          <w:b/>
          <w:bCs/>
        </w:rPr>
        <w:tab/>
      </w:r>
      <w:r>
        <w:rPr>
          <w:b/>
          <w:bCs/>
        </w:rPr>
        <w:tab/>
      </w:r>
      <w:r>
        <w:rPr>
          <w:b/>
          <w:bCs/>
        </w:rPr>
        <w:tab/>
        <w:t>Декан</w:t>
      </w:r>
    </w:p>
    <w:p w14:paraId="0D639AAD" w14:textId="77777777" w:rsidR="008665FE" w:rsidRDefault="00000000">
      <w:pPr>
        <w:pStyle w:val="Title"/>
        <w:ind w:firstLine="4820"/>
        <w:jc w:val="both"/>
        <w:rPr>
          <w:b/>
          <w:bCs/>
        </w:rPr>
      </w:pPr>
      <w:r>
        <w:rPr>
          <w:b/>
          <w:bCs/>
        </w:rPr>
        <w:t>Дата .............................</w:t>
      </w:r>
    </w:p>
    <w:p w14:paraId="41318F8D" w14:textId="77777777" w:rsidR="008665FE" w:rsidRDefault="00000000">
      <w:pPr>
        <w:pStyle w:val="Title"/>
        <w:spacing w:before="360" w:line="360" w:lineRule="auto"/>
        <w:jc w:val="both"/>
        <w:rPr>
          <w:b/>
          <w:bCs/>
        </w:rPr>
      </w:pPr>
      <w:r>
        <w:rPr>
          <w:b/>
          <w:bCs/>
        </w:rPr>
        <w:t>СОФИЙСКИ УНИВЕРСИТЕТ “СВ. КЛИМЕНТ ОХРИДСКИ”</w:t>
      </w:r>
    </w:p>
    <w:p w14:paraId="255CF09C" w14:textId="77777777" w:rsidR="008665FE" w:rsidRDefault="00000000">
      <w:pPr>
        <w:pStyle w:val="Heading1"/>
        <w:jc w:val="both"/>
        <w:rPr>
          <w:sz w:val="24"/>
          <w:szCs w:val="24"/>
        </w:rPr>
      </w:pPr>
      <w:r>
        <w:rPr>
          <w:sz w:val="28"/>
          <w:szCs w:val="28"/>
        </w:rPr>
        <w:t>Факултет</w:t>
      </w:r>
      <w:r>
        <w:rPr>
          <w:sz w:val="24"/>
          <w:szCs w:val="24"/>
        </w:rPr>
        <w:t>: Факултет по славянски филологии</w:t>
      </w:r>
    </w:p>
    <w:p w14:paraId="79876916" w14:textId="77777777" w:rsidR="008665FE" w:rsidRDefault="00000000">
      <w:pPr>
        <w:jc w:val="both"/>
        <w:rPr>
          <w:lang w:val="bg-BG"/>
        </w:rPr>
      </w:pPr>
      <w:r>
        <w:rPr>
          <w:lang w:val="bg-BG"/>
        </w:rPr>
        <w:t xml:space="preserve">Специалност: </w:t>
      </w:r>
      <w:r>
        <w:rPr>
          <w:i/>
          <w:lang w:val="bg-BG"/>
        </w:rPr>
        <w:t>(код и 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67"/>
        <w:gridCol w:w="567"/>
        <w:gridCol w:w="567"/>
        <w:gridCol w:w="567"/>
        <w:gridCol w:w="567"/>
        <w:gridCol w:w="567"/>
        <w:gridCol w:w="567"/>
        <w:gridCol w:w="567"/>
      </w:tblGrid>
      <w:tr w:rsidR="008665FE" w14:paraId="519D9E3F" w14:textId="77777777">
        <w:tc>
          <w:tcPr>
            <w:tcW w:w="534" w:type="dxa"/>
          </w:tcPr>
          <w:p w14:paraId="5AD757B8" w14:textId="77777777" w:rsidR="008665FE" w:rsidRDefault="008665FE">
            <w:pPr>
              <w:jc w:val="both"/>
              <w:rPr>
                <w:lang w:val="bg-BG"/>
              </w:rPr>
            </w:pPr>
          </w:p>
        </w:tc>
        <w:tc>
          <w:tcPr>
            <w:tcW w:w="567" w:type="dxa"/>
          </w:tcPr>
          <w:p w14:paraId="124D08E2" w14:textId="77777777" w:rsidR="008665FE" w:rsidRDefault="008665FE">
            <w:pPr>
              <w:jc w:val="both"/>
              <w:rPr>
                <w:lang w:val="bg-BG"/>
              </w:rPr>
            </w:pPr>
          </w:p>
        </w:tc>
        <w:tc>
          <w:tcPr>
            <w:tcW w:w="567" w:type="dxa"/>
          </w:tcPr>
          <w:p w14:paraId="305A942E" w14:textId="77777777" w:rsidR="008665FE" w:rsidRDefault="008665FE">
            <w:pPr>
              <w:jc w:val="both"/>
              <w:rPr>
                <w:lang w:val="bg-BG"/>
              </w:rPr>
            </w:pPr>
          </w:p>
        </w:tc>
        <w:tc>
          <w:tcPr>
            <w:tcW w:w="567" w:type="dxa"/>
          </w:tcPr>
          <w:p w14:paraId="1DF36687" w14:textId="77777777" w:rsidR="008665FE" w:rsidRDefault="008665FE">
            <w:pPr>
              <w:jc w:val="both"/>
              <w:rPr>
                <w:lang w:val="bg-BG"/>
              </w:rPr>
            </w:pPr>
          </w:p>
        </w:tc>
        <w:tc>
          <w:tcPr>
            <w:tcW w:w="567" w:type="dxa"/>
          </w:tcPr>
          <w:p w14:paraId="1DB11D44" w14:textId="77777777" w:rsidR="008665FE" w:rsidRDefault="008665FE">
            <w:pPr>
              <w:jc w:val="both"/>
              <w:rPr>
                <w:lang w:val="bg-BG"/>
              </w:rPr>
            </w:pPr>
          </w:p>
        </w:tc>
        <w:tc>
          <w:tcPr>
            <w:tcW w:w="567" w:type="dxa"/>
          </w:tcPr>
          <w:p w14:paraId="2EBC7379" w14:textId="77777777" w:rsidR="008665FE" w:rsidRDefault="008665FE">
            <w:pPr>
              <w:jc w:val="both"/>
              <w:rPr>
                <w:lang w:val="bg-BG"/>
              </w:rPr>
            </w:pPr>
          </w:p>
        </w:tc>
        <w:tc>
          <w:tcPr>
            <w:tcW w:w="567" w:type="dxa"/>
          </w:tcPr>
          <w:p w14:paraId="0EA6C486" w14:textId="77777777" w:rsidR="008665FE" w:rsidRDefault="008665FE">
            <w:pPr>
              <w:jc w:val="both"/>
              <w:rPr>
                <w:lang w:val="bg-BG"/>
              </w:rPr>
            </w:pPr>
          </w:p>
        </w:tc>
        <w:tc>
          <w:tcPr>
            <w:tcW w:w="567" w:type="dxa"/>
          </w:tcPr>
          <w:p w14:paraId="2ECDFACF" w14:textId="77777777" w:rsidR="008665FE" w:rsidRDefault="008665FE">
            <w:pPr>
              <w:jc w:val="both"/>
              <w:rPr>
                <w:lang w:val="bg-BG"/>
              </w:rPr>
            </w:pPr>
          </w:p>
        </w:tc>
        <w:tc>
          <w:tcPr>
            <w:tcW w:w="567" w:type="dxa"/>
          </w:tcPr>
          <w:p w14:paraId="2F1B9E88" w14:textId="77777777" w:rsidR="008665FE" w:rsidRDefault="008665FE">
            <w:pPr>
              <w:jc w:val="both"/>
              <w:rPr>
                <w:lang w:val="bg-BG"/>
              </w:rPr>
            </w:pPr>
          </w:p>
        </w:tc>
      </w:tr>
    </w:tbl>
    <w:p w14:paraId="26CCC4BC" w14:textId="77777777" w:rsidR="008665FE" w:rsidRDefault="008665FE">
      <w:pPr>
        <w:jc w:val="both"/>
        <w:rPr>
          <w:lang w:val="bg-BG"/>
        </w:rPr>
      </w:pPr>
    </w:p>
    <w:p w14:paraId="18A41EB7" w14:textId="77777777" w:rsidR="008665FE" w:rsidRDefault="00000000">
      <w:pPr>
        <w:jc w:val="both"/>
        <w:rPr>
          <w:lang w:val="bg-BG"/>
        </w:rPr>
      </w:pPr>
      <w:r>
        <w:rPr>
          <w:lang w:val="bg-BG"/>
        </w:rPr>
        <w:t>....................................................................................</w:t>
      </w:r>
    </w:p>
    <w:p w14:paraId="6B3B11B8" w14:textId="77777777" w:rsidR="008665FE" w:rsidRDefault="00000000">
      <w:pPr>
        <w:jc w:val="both"/>
        <w:rPr>
          <w:i/>
          <w:lang w:val="bg-BG"/>
        </w:rPr>
      </w:pPr>
      <w:r>
        <w:rPr>
          <w:b/>
          <w:sz w:val="28"/>
          <w:szCs w:val="28"/>
          <w:lang w:val="bg-BG"/>
        </w:rPr>
        <w:t>Магистърска програма</w:t>
      </w:r>
      <w:r>
        <w:rPr>
          <w:lang w:val="bg-BG"/>
        </w:rPr>
        <w:t xml:space="preserve">: </w:t>
      </w:r>
      <w:r>
        <w:rPr>
          <w:i/>
          <w:lang w:val="bg-BG"/>
        </w:rPr>
        <w:t>(код и наименование)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567"/>
        <w:gridCol w:w="567"/>
        <w:gridCol w:w="567"/>
        <w:gridCol w:w="567"/>
        <w:gridCol w:w="567"/>
        <w:gridCol w:w="567"/>
        <w:gridCol w:w="567"/>
        <w:gridCol w:w="567"/>
      </w:tblGrid>
      <w:tr w:rsidR="008665FE" w14:paraId="6C628A4D" w14:textId="77777777">
        <w:tc>
          <w:tcPr>
            <w:tcW w:w="534" w:type="dxa"/>
          </w:tcPr>
          <w:p w14:paraId="5423A55F" w14:textId="77777777" w:rsidR="008665FE" w:rsidRDefault="008665FE">
            <w:pPr>
              <w:jc w:val="both"/>
              <w:rPr>
                <w:lang w:val="bg-BG"/>
              </w:rPr>
            </w:pPr>
          </w:p>
        </w:tc>
        <w:tc>
          <w:tcPr>
            <w:tcW w:w="567" w:type="dxa"/>
          </w:tcPr>
          <w:p w14:paraId="768C0C25" w14:textId="77777777" w:rsidR="008665FE" w:rsidRDefault="008665FE">
            <w:pPr>
              <w:jc w:val="both"/>
              <w:rPr>
                <w:lang w:val="bg-BG"/>
              </w:rPr>
            </w:pPr>
          </w:p>
        </w:tc>
        <w:tc>
          <w:tcPr>
            <w:tcW w:w="567" w:type="dxa"/>
          </w:tcPr>
          <w:p w14:paraId="75BAD116" w14:textId="77777777" w:rsidR="008665FE" w:rsidRDefault="008665FE">
            <w:pPr>
              <w:jc w:val="both"/>
              <w:rPr>
                <w:lang w:val="bg-BG"/>
              </w:rPr>
            </w:pPr>
          </w:p>
        </w:tc>
        <w:tc>
          <w:tcPr>
            <w:tcW w:w="567" w:type="dxa"/>
          </w:tcPr>
          <w:p w14:paraId="1AF43DB1" w14:textId="77777777" w:rsidR="008665FE" w:rsidRDefault="008665FE">
            <w:pPr>
              <w:jc w:val="both"/>
              <w:rPr>
                <w:lang w:val="bg-BG"/>
              </w:rPr>
            </w:pPr>
          </w:p>
        </w:tc>
        <w:tc>
          <w:tcPr>
            <w:tcW w:w="567" w:type="dxa"/>
          </w:tcPr>
          <w:p w14:paraId="26EF7D27" w14:textId="77777777" w:rsidR="008665FE" w:rsidRDefault="008665FE">
            <w:pPr>
              <w:jc w:val="both"/>
              <w:rPr>
                <w:lang w:val="bg-BG"/>
              </w:rPr>
            </w:pPr>
          </w:p>
        </w:tc>
        <w:tc>
          <w:tcPr>
            <w:tcW w:w="567" w:type="dxa"/>
          </w:tcPr>
          <w:p w14:paraId="4CA11071" w14:textId="77777777" w:rsidR="008665FE" w:rsidRDefault="008665FE">
            <w:pPr>
              <w:jc w:val="both"/>
              <w:rPr>
                <w:lang w:val="bg-BG"/>
              </w:rPr>
            </w:pPr>
          </w:p>
        </w:tc>
        <w:tc>
          <w:tcPr>
            <w:tcW w:w="567" w:type="dxa"/>
          </w:tcPr>
          <w:p w14:paraId="5A009FA2" w14:textId="77777777" w:rsidR="008665FE" w:rsidRDefault="008665FE">
            <w:pPr>
              <w:jc w:val="both"/>
              <w:rPr>
                <w:lang w:val="bg-BG"/>
              </w:rPr>
            </w:pPr>
          </w:p>
        </w:tc>
        <w:tc>
          <w:tcPr>
            <w:tcW w:w="567" w:type="dxa"/>
          </w:tcPr>
          <w:p w14:paraId="64F8E8DC" w14:textId="77777777" w:rsidR="008665FE" w:rsidRDefault="008665FE">
            <w:pPr>
              <w:jc w:val="both"/>
              <w:rPr>
                <w:lang w:val="bg-BG"/>
              </w:rPr>
            </w:pPr>
          </w:p>
        </w:tc>
        <w:tc>
          <w:tcPr>
            <w:tcW w:w="567" w:type="dxa"/>
          </w:tcPr>
          <w:p w14:paraId="3C0A260D" w14:textId="77777777" w:rsidR="008665FE" w:rsidRDefault="008665FE">
            <w:pPr>
              <w:jc w:val="both"/>
              <w:rPr>
                <w:lang w:val="bg-BG"/>
              </w:rPr>
            </w:pPr>
          </w:p>
        </w:tc>
      </w:tr>
    </w:tbl>
    <w:p w14:paraId="1B60940D" w14:textId="77777777" w:rsidR="008665FE" w:rsidRDefault="008665FE">
      <w:pPr>
        <w:pStyle w:val="Heading1"/>
        <w:jc w:val="both"/>
        <w:rPr>
          <w:sz w:val="24"/>
          <w:szCs w:val="24"/>
        </w:rPr>
      </w:pPr>
    </w:p>
    <w:p w14:paraId="631C75BC" w14:textId="77777777" w:rsidR="008665FE" w:rsidRDefault="00000000">
      <w:pPr>
        <w:jc w:val="both"/>
        <w:rPr>
          <w:lang w:val="bg-BG"/>
        </w:rPr>
      </w:pPr>
      <w:r>
        <w:rPr>
          <w:lang w:val="bg-BG"/>
        </w:rPr>
        <w:t>...................................................................................................................................................</w:t>
      </w:r>
    </w:p>
    <w:p w14:paraId="55DDA448" w14:textId="77777777" w:rsidR="008665FE" w:rsidRDefault="00000000">
      <w:pPr>
        <w:pStyle w:val="Heading1"/>
        <w:spacing w:line="360" w:lineRule="auto"/>
        <w:jc w:val="both"/>
        <w:rPr>
          <w:sz w:val="28"/>
          <w:szCs w:val="28"/>
        </w:rPr>
      </w:pPr>
      <w:r>
        <w:rPr>
          <w:sz w:val="28"/>
          <w:szCs w:val="28"/>
        </w:rPr>
        <w:t>УЧЕБНА ПРОГРАМА</w:t>
      </w:r>
    </w:p>
    <w:tbl>
      <w:tblPr>
        <w:tblpPr w:leftFromText="141" w:rightFromText="141" w:vertAnchor="text" w:horzAnchor="page" w:tblpX="3574"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
        <w:gridCol w:w="425"/>
        <w:gridCol w:w="425"/>
        <w:gridCol w:w="426"/>
      </w:tblGrid>
      <w:tr w:rsidR="008665FE" w14:paraId="4ADD6F03" w14:textId="77777777">
        <w:tc>
          <w:tcPr>
            <w:tcW w:w="392" w:type="dxa"/>
          </w:tcPr>
          <w:p w14:paraId="32F44914" w14:textId="77777777" w:rsidR="008665FE" w:rsidRDefault="008665FE">
            <w:pPr>
              <w:pStyle w:val="Heading3"/>
              <w:spacing w:line="360" w:lineRule="auto"/>
              <w:jc w:val="both"/>
              <w:rPr>
                <w:b w:val="0"/>
                <w:bCs w:val="0"/>
                <w:sz w:val="20"/>
                <w:szCs w:val="20"/>
              </w:rPr>
            </w:pPr>
          </w:p>
        </w:tc>
        <w:tc>
          <w:tcPr>
            <w:tcW w:w="425" w:type="dxa"/>
          </w:tcPr>
          <w:p w14:paraId="60A465D2" w14:textId="77777777" w:rsidR="008665FE" w:rsidRDefault="008665FE">
            <w:pPr>
              <w:pStyle w:val="Heading3"/>
              <w:spacing w:line="360" w:lineRule="auto"/>
              <w:jc w:val="both"/>
              <w:rPr>
                <w:b w:val="0"/>
                <w:bCs w:val="0"/>
                <w:sz w:val="20"/>
                <w:szCs w:val="20"/>
              </w:rPr>
            </w:pPr>
          </w:p>
        </w:tc>
        <w:tc>
          <w:tcPr>
            <w:tcW w:w="425" w:type="dxa"/>
          </w:tcPr>
          <w:p w14:paraId="1DE3162A" w14:textId="77777777" w:rsidR="008665FE" w:rsidRDefault="008665FE">
            <w:pPr>
              <w:pStyle w:val="Heading3"/>
              <w:spacing w:line="360" w:lineRule="auto"/>
              <w:jc w:val="both"/>
              <w:rPr>
                <w:b w:val="0"/>
                <w:bCs w:val="0"/>
                <w:sz w:val="20"/>
                <w:szCs w:val="20"/>
              </w:rPr>
            </w:pPr>
          </w:p>
        </w:tc>
        <w:tc>
          <w:tcPr>
            <w:tcW w:w="426" w:type="dxa"/>
          </w:tcPr>
          <w:p w14:paraId="2BD5F9D0" w14:textId="77777777" w:rsidR="008665FE" w:rsidRDefault="008665FE">
            <w:pPr>
              <w:pStyle w:val="Heading3"/>
              <w:spacing w:line="360" w:lineRule="auto"/>
              <w:jc w:val="both"/>
              <w:rPr>
                <w:b w:val="0"/>
                <w:bCs w:val="0"/>
                <w:sz w:val="20"/>
                <w:szCs w:val="20"/>
              </w:rPr>
            </w:pPr>
          </w:p>
        </w:tc>
      </w:tr>
    </w:tbl>
    <w:p w14:paraId="7D21D35C" w14:textId="1BC3B501" w:rsidR="008665FE" w:rsidRPr="000D6BE0" w:rsidRDefault="00000000" w:rsidP="000D6BE0">
      <w:pPr>
        <w:pStyle w:val="Heading3"/>
        <w:spacing w:line="360" w:lineRule="auto"/>
        <w:jc w:val="both"/>
        <w:rPr>
          <w:b w:val="0"/>
          <w:bCs w:val="0"/>
          <w:sz w:val="24"/>
          <w:szCs w:val="24"/>
        </w:rPr>
      </w:pPr>
      <w:r>
        <w:rPr>
          <w:b w:val="0"/>
          <w:bCs w:val="0"/>
        </w:rPr>
        <w:t>Дисциплина</w:t>
      </w:r>
      <w:r>
        <w:rPr>
          <w:b w:val="0"/>
          <w:bCs w:val="0"/>
          <w:sz w:val="24"/>
          <w:szCs w:val="24"/>
        </w:rPr>
        <w:t xml:space="preserve">: </w:t>
      </w:r>
    </w:p>
    <w:p w14:paraId="15B678CB" w14:textId="1F9E6CE1" w:rsidR="008665FE" w:rsidRDefault="00000000">
      <w:pPr>
        <w:pStyle w:val="Heading3"/>
        <w:spacing w:line="360" w:lineRule="auto"/>
        <w:jc w:val="left"/>
        <w:rPr>
          <w:sz w:val="24"/>
          <w:szCs w:val="24"/>
        </w:rPr>
      </w:pPr>
      <w:r>
        <w:rPr>
          <w:sz w:val="24"/>
          <w:szCs w:val="24"/>
          <w:lang w:val="en-US"/>
        </w:rPr>
        <w:t>ВЪВЕДЕНИЕ В ИЗ</w:t>
      </w:r>
      <w:r w:rsidR="000D6BE0">
        <w:rPr>
          <w:sz w:val="24"/>
          <w:szCs w:val="24"/>
        </w:rPr>
        <w:t>С</w:t>
      </w:r>
      <w:r>
        <w:rPr>
          <w:sz w:val="24"/>
          <w:szCs w:val="24"/>
          <w:lang w:val="en-US"/>
        </w:rPr>
        <w:t>ЛЕДВАНИЯТА НА БЪЛГАРСКАТА ПОПУЛЯРНА КУЛТУРА</w:t>
      </w:r>
    </w:p>
    <w:p w14:paraId="1444CDB4" w14:textId="77777777" w:rsidR="008665FE" w:rsidRDefault="008665FE">
      <w:pPr>
        <w:rPr>
          <w:lang w:val="bg-BG"/>
        </w:rPr>
      </w:pPr>
    </w:p>
    <w:p w14:paraId="2E943095" w14:textId="77777777" w:rsidR="008665FE" w:rsidRDefault="00000000">
      <w:pPr>
        <w:pStyle w:val="Heading3"/>
        <w:spacing w:line="360" w:lineRule="auto"/>
        <w:jc w:val="both"/>
      </w:pPr>
      <w:r>
        <w:t>Преподаватели: п</w:t>
      </w:r>
      <w:r>
        <w:rPr>
          <w:lang w:val="en-US"/>
        </w:rPr>
        <w:t>роф</w:t>
      </w:r>
      <w:r>
        <w:t xml:space="preserve">. д-р </w:t>
      </w:r>
      <w:r>
        <w:rPr>
          <w:lang w:val="en-US"/>
        </w:rPr>
        <w:t>ТОДОР ХРИСТОВ</w:t>
      </w:r>
    </w:p>
    <w:p w14:paraId="061894D5" w14:textId="77777777" w:rsidR="008665FE" w:rsidRDefault="008665FE">
      <w:pPr>
        <w:jc w:val="both"/>
        <w:rPr>
          <w:lang w:val="bg-BG"/>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5528"/>
        <w:gridCol w:w="1418"/>
      </w:tblGrid>
      <w:tr w:rsidR="008665FE" w14:paraId="54584B18" w14:textId="77777777">
        <w:tc>
          <w:tcPr>
            <w:tcW w:w="2093" w:type="dxa"/>
            <w:shd w:val="clear" w:color="auto" w:fill="C0C0C0"/>
          </w:tcPr>
          <w:p w14:paraId="7812548A" w14:textId="77777777" w:rsidR="008665FE" w:rsidRDefault="00000000">
            <w:pPr>
              <w:jc w:val="both"/>
              <w:rPr>
                <w:b/>
                <w:lang w:val="bg-BG"/>
              </w:rPr>
            </w:pPr>
            <w:r>
              <w:rPr>
                <w:b/>
                <w:lang w:val="bg-BG"/>
              </w:rPr>
              <w:t>Учебна заетост</w:t>
            </w:r>
          </w:p>
        </w:tc>
        <w:tc>
          <w:tcPr>
            <w:tcW w:w="5528" w:type="dxa"/>
            <w:shd w:val="clear" w:color="auto" w:fill="C0C0C0"/>
          </w:tcPr>
          <w:p w14:paraId="724235EE" w14:textId="77777777" w:rsidR="008665FE" w:rsidRDefault="00000000">
            <w:pPr>
              <w:jc w:val="both"/>
              <w:rPr>
                <w:b/>
                <w:lang w:val="bg-BG"/>
              </w:rPr>
            </w:pPr>
            <w:r>
              <w:rPr>
                <w:b/>
                <w:lang w:val="bg-BG"/>
              </w:rPr>
              <w:t>Форма</w:t>
            </w:r>
          </w:p>
        </w:tc>
        <w:tc>
          <w:tcPr>
            <w:tcW w:w="1418" w:type="dxa"/>
            <w:shd w:val="clear" w:color="auto" w:fill="C0C0C0"/>
          </w:tcPr>
          <w:p w14:paraId="711BD8C7" w14:textId="77777777" w:rsidR="008665FE" w:rsidRDefault="00000000">
            <w:pPr>
              <w:jc w:val="both"/>
              <w:rPr>
                <w:b/>
                <w:lang w:val="bg-BG"/>
              </w:rPr>
            </w:pPr>
            <w:r>
              <w:rPr>
                <w:b/>
                <w:lang w:val="bg-BG"/>
              </w:rPr>
              <w:t>Хорариум</w:t>
            </w:r>
          </w:p>
        </w:tc>
      </w:tr>
      <w:tr w:rsidR="008665FE" w14:paraId="3215448A" w14:textId="77777777">
        <w:tc>
          <w:tcPr>
            <w:tcW w:w="2093" w:type="dxa"/>
            <w:vMerge w:val="restart"/>
          </w:tcPr>
          <w:p w14:paraId="5A45BAD9" w14:textId="77777777" w:rsidR="008665FE" w:rsidRDefault="00000000">
            <w:pPr>
              <w:jc w:val="both"/>
              <w:rPr>
                <w:lang w:val="bg-BG"/>
              </w:rPr>
            </w:pPr>
            <w:r>
              <w:rPr>
                <w:lang w:val="bg-BG"/>
              </w:rPr>
              <w:t>Аудиторна заетост</w:t>
            </w:r>
          </w:p>
        </w:tc>
        <w:tc>
          <w:tcPr>
            <w:tcW w:w="5528" w:type="dxa"/>
          </w:tcPr>
          <w:p w14:paraId="401DFC96" w14:textId="77777777" w:rsidR="008665FE" w:rsidRDefault="00000000">
            <w:pPr>
              <w:jc w:val="both"/>
              <w:rPr>
                <w:lang w:val="bg-BG"/>
              </w:rPr>
            </w:pPr>
            <w:r>
              <w:rPr>
                <w:lang w:val="bg-BG"/>
              </w:rPr>
              <w:t>Лекции</w:t>
            </w:r>
          </w:p>
        </w:tc>
        <w:tc>
          <w:tcPr>
            <w:tcW w:w="1418" w:type="dxa"/>
          </w:tcPr>
          <w:p w14:paraId="596FD398" w14:textId="77777777" w:rsidR="008665FE" w:rsidRDefault="008665FE">
            <w:pPr>
              <w:jc w:val="both"/>
              <w:rPr>
                <w:lang w:val="bg-BG"/>
              </w:rPr>
            </w:pPr>
          </w:p>
        </w:tc>
      </w:tr>
      <w:tr w:rsidR="008665FE" w14:paraId="4D906158" w14:textId="77777777">
        <w:tc>
          <w:tcPr>
            <w:tcW w:w="2093" w:type="dxa"/>
            <w:vMerge/>
          </w:tcPr>
          <w:p w14:paraId="74F31F32" w14:textId="77777777" w:rsidR="008665FE" w:rsidRDefault="008665FE">
            <w:pPr>
              <w:jc w:val="both"/>
              <w:rPr>
                <w:lang w:val="bg-BG"/>
              </w:rPr>
            </w:pPr>
          </w:p>
        </w:tc>
        <w:tc>
          <w:tcPr>
            <w:tcW w:w="5528" w:type="dxa"/>
          </w:tcPr>
          <w:p w14:paraId="2E00C2CB" w14:textId="77777777" w:rsidR="008665FE" w:rsidRDefault="00000000">
            <w:pPr>
              <w:jc w:val="both"/>
              <w:rPr>
                <w:lang w:val="bg-BG"/>
              </w:rPr>
            </w:pPr>
            <w:r>
              <w:rPr>
                <w:lang w:val="bg-BG"/>
              </w:rPr>
              <w:t>Семинарни упражнения</w:t>
            </w:r>
          </w:p>
        </w:tc>
        <w:tc>
          <w:tcPr>
            <w:tcW w:w="1418" w:type="dxa"/>
          </w:tcPr>
          <w:p w14:paraId="6E3DA283" w14:textId="77777777" w:rsidR="008665FE" w:rsidRDefault="00000000">
            <w:pPr>
              <w:jc w:val="both"/>
              <w:rPr>
                <w:lang w:val="bg-BG"/>
              </w:rPr>
            </w:pPr>
            <w:r>
              <w:t>30</w:t>
            </w:r>
          </w:p>
        </w:tc>
      </w:tr>
      <w:tr w:rsidR="008665FE" w14:paraId="5EC7B394" w14:textId="77777777">
        <w:tc>
          <w:tcPr>
            <w:tcW w:w="2093" w:type="dxa"/>
            <w:vMerge/>
            <w:tcBorders>
              <w:bottom w:val="single" w:sz="4" w:space="0" w:color="auto"/>
            </w:tcBorders>
          </w:tcPr>
          <w:p w14:paraId="36F33A38" w14:textId="77777777" w:rsidR="008665FE" w:rsidRDefault="008665FE">
            <w:pPr>
              <w:jc w:val="both"/>
              <w:rPr>
                <w:lang w:val="bg-BG"/>
              </w:rPr>
            </w:pPr>
          </w:p>
        </w:tc>
        <w:tc>
          <w:tcPr>
            <w:tcW w:w="5528" w:type="dxa"/>
            <w:tcBorders>
              <w:bottom w:val="single" w:sz="4" w:space="0" w:color="auto"/>
            </w:tcBorders>
          </w:tcPr>
          <w:p w14:paraId="2C0D5A99" w14:textId="77777777" w:rsidR="008665FE" w:rsidRDefault="00000000">
            <w:pPr>
              <w:jc w:val="both"/>
              <w:rPr>
                <w:lang w:val="bg-BG"/>
              </w:rPr>
            </w:pPr>
            <w:r>
              <w:rPr>
                <w:lang w:val="bg-BG"/>
              </w:rPr>
              <w:t>Практически упражнения (хоспитиране)</w:t>
            </w:r>
          </w:p>
        </w:tc>
        <w:tc>
          <w:tcPr>
            <w:tcW w:w="1418" w:type="dxa"/>
            <w:tcBorders>
              <w:bottom w:val="single" w:sz="4" w:space="0" w:color="auto"/>
            </w:tcBorders>
          </w:tcPr>
          <w:p w14:paraId="17597AC6" w14:textId="77777777" w:rsidR="008665FE" w:rsidRDefault="008665FE">
            <w:pPr>
              <w:jc w:val="both"/>
              <w:rPr>
                <w:lang w:val="bg-BG"/>
              </w:rPr>
            </w:pPr>
          </w:p>
        </w:tc>
      </w:tr>
      <w:tr w:rsidR="008665FE" w14:paraId="2B0A0883" w14:textId="77777777">
        <w:tc>
          <w:tcPr>
            <w:tcW w:w="7621" w:type="dxa"/>
            <w:gridSpan w:val="2"/>
            <w:shd w:val="clear" w:color="auto" w:fill="C0C0C0"/>
          </w:tcPr>
          <w:p w14:paraId="2E4110B4" w14:textId="77777777" w:rsidR="008665FE" w:rsidRDefault="00000000">
            <w:pPr>
              <w:jc w:val="both"/>
              <w:rPr>
                <w:b/>
                <w:lang w:val="bg-BG"/>
              </w:rPr>
            </w:pPr>
            <w:r>
              <w:rPr>
                <w:b/>
                <w:lang w:val="bg-BG"/>
              </w:rPr>
              <w:t>Обща аудиторна заетост</w:t>
            </w:r>
          </w:p>
        </w:tc>
        <w:tc>
          <w:tcPr>
            <w:tcW w:w="1418" w:type="dxa"/>
            <w:shd w:val="clear" w:color="auto" w:fill="C0C0C0"/>
          </w:tcPr>
          <w:p w14:paraId="112A9E5D" w14:textId="77777777" w:rsidR="008665FE" w:rsidRDefault="008665FE">
            <w:pPr>
              <w:jc w:val="both"/>
              <w:rPr>
                <w:b/>
                <w:lang w:val="bg-BG"/>
              </w:rPr>
            </w:pPr>
          </w:p>
        </w:tc>
      </w:tr>
      <w:tr w:rsidR="008665FE" w14:paraId="1CD769DC" w14:textId="77777777">
        <w:tc>
          <w:tcPr>
            <w:tcW w:w="2093" w:type="dxa"/>
            <w:vMerge w:val="restart"/>
          </w:tcPr>
          <w:p w14:paraId="3AF5624E" w14:textId="77777777" w:rsidR="008665FE" w:rsidRDefault="00000000">
            <w:pPr>
              <w:jc w:val="both"/>
              <w:rPr>
                <w:lang w:val="bg-BG"/>
              </w:rPr>
            </w:pPr>
            <w:r>
              <w:rPr>
                <w:lang w:val="bg-BG"/>
              </w:rPr>
              <w:t>Извънаудиторна заетост</w:t>
            </w:r>
          </w:p>
        </w:tc>
        <w:tc>
          <w:tcPr>
            <w:tcW w:w="5528" w:type="dxa"/>
          </w:tcPr>
          <w:p w14:paraId="72C92692" w14:textId="77777777" w:rsidR="008665FE" w:rsidRDefault="00000000">
            <w:pPr>
              <w:jc w:val="both"/>
              <w:rPr>
                <w:lang w:val="bg-BG"/>
              </w:rPr>
            </w:pPr>
            <w:r>
              <w:rPr>
                <w:lang w:val="bg-BG"/>
              </w:rPr>
              <w:t>Реферат</w:t>
            </w:r>
          </w:p>
        </w:tc>
        <w:tc>
          <w:tcPr>
            <w:tcW w:w="1418" w:type="dxa"/>
          </w:tcPr>
          <w:p w14:paraId="29D99FE2" w14:textId="77777777" w:rsidR="008665FE" w:rsidRDefault="008665FE">
            <w:pPr>
              <w:jc w:val="both"/>
              <w:rPr>
                <w:lang w:val="bg-BG"/>
              </w:rPr>
            </w:pPr>
          </w:p>
        </w:tc>
      </w:tr>
      <w:tr w:rsidR="008665FE" w14:paraId="6616D452" w14:textId="77777777">
        <w:tc>
          <w:tcPr>
            <w:tcW w:w="2093" w:type="dxa"/>
            <w:vMerge/>
          </w:tcPr>
          <w:p w14:paraId="0F04DEB6" w14:textId="77777777" w:rsidR="008665FE" w:rsidRDefault="008665FE">
            <w:pPr>
              <w:jc w:val="both"/>
              <w:rPr>
                <w:lang w:val="bg-BG"/>
              </w:rPr>
            </w:pPr>
          </w:p>
        </w:tc>
        <w:tc>
          <w:tcPr>
            <w:tcW w:w="5528" w:type="dxa"/>
          </w:tcPr>
          <w:p w14:paraId="48E0B206" w14:textId="77777777" w:rsidR="008665FE" w:rsidRDefault="00000000">
            <w:pPr>
              <w:jc w:val="both"/>
              <w:rPr>
                <w:lang w:val="bg-BG"/>
              </w:rPr>
            </w:pPr>
            <w:r>
              <w:rPr>
                <w:lang w:val="bg-BG"/>
              </w:rPr>
              <w:t>Доклад/Презентация</w:t>
            </w:r>
          </w:p>
        </w:tc>
        <w:tc>
          <w:tcPr>
            <w:tcW w:w="1418" w:type="dxa"/>
          </w:tcPr>
          <w:p w14:paraId="6F1A7C13" w14:textId="77777777" w:rsidR="008665FE" w:rsidRDefault="00000000">
            <w:pPr>
              <w:jc w:val="both"/>
              <w:rPr>
                <w:lang w:val="bg-BG"/>
              </w:rPr>
            </w:pPr>
            <w:r>
              <w:t>25</w:t>
            </w:r>
            <w:r>
              <w:rPr>
                <w:lang w:val="bg-BG"/>
              </w:rPr>
              <w:t>%</w:t>
            </w:r>
          </w:p>
        </w:tc>
      </w:tr>
      <w:tr w:rsidR="008665FE" w14:paraId="1EA3144A" w14:textId="77777777">
        <w:tc>
          <w:tcPr>
            <w:tcW w:w="2093" w:type="dxa"/>
            <w:vMerge/>
          </w:tcPr>
          <w:p w14:paraId="14DC2B87" w14:textId="77777777" w:rsidR="008665FE" w:rsidRDefault="008665FE">
            <w:pPr>
              <w:jc w:val="both"/>
              <w:rPr>
                <w:lang w:val="bg-BG"/>
              </w:rPr>
            </w:pPr>
          </w:p>
        </w:tc>
        <w:tc>
          <w:tcPr>
            <w:tcW w:w="5528" w:type="dxa"/>
          </w:tcPr>
          <w:p w14:paraId="5D7E966F" w14:textId="77777777" w:rsidR="008665FE" w:rsidRDefault="00000000">
            <w:pPr>
              <w:jc w:val="both"/>
              <w:rPr>
                <w:lang w:val="bg-BG"/>
              </w:rPr>
            </w:pPr>
            <w:r>
              <w:rPr>
                <w:lang w:val="bg-BG"/>
              </w:rPr>
              <w:t>Научно есе</w:t>
            </w:r>
          </w:p>
        </w:tc>
        <w:tc>
          <w:tcPr>
            <w:tcW w:w="1418" w:type="dxa"/>
          </w:tcPr>
          <w:p w14:paraId="5C5E0999" w14:textId="77777777" w:rsidR="008665FE" w:rsidRDefault="00000000">
            <w:pPr>
              <w:jc w:val="both"/>
              <w:rPr>
                <w:lang w:val="bg-BG"/>
              </w:rPr>
            </w:pPr>
            <w:r>
              <w:t>75</w:t>
            </w:r>
            <w:r>
              <w:rPr>
                <w:lang w:val="bg-BG"/>
              </w:rPr>
              <w:t>%</w:t>
            </w:r>
          </w:p>
        </w:tc>
      </w:tr>
      <w:tr w:rsidR="008665FE" w14:paraId="58EEFC5B" w14:textId="77777777">
        <w:tc>
          <w:tcPr>
            <w:tcW w:w="2093" w:type="dxa"/>
            <w:vMerge/>
          </w:tcPr>
          <w:p w14:paraId="714E2F53" w14:textId="77777777" w:rsidR="008665FE" w:rsidRDefault="008665FE">
            <w:pPr>
              <w:jc w:val="both"/>
              <w:rPr>
                <w:lang w:val="bg-BG"/>
              </w:rPr>
            </w:pPr>
          </w:p>
        </w:tc>
        <w:tc>
          <w:tcPr>
            <w:tcW w:w="5528" w:type="dxa"/>
          </w:tcPr>
          <w:p w14:paraId="5F7A7830" w14:textId="77777777" w:rsidR="008665FE" w:rsidRDefault="00000000">
            <w:pPr>
              <w:jc w:val="both"/>
              <w:rPr>
                <w:lang w:val="bg-BG"/>
              </w:rPr>
            </w:pPr>
            <w:r>
              <w:rPr>
                <w:lang w:val="bg-BG"/>
              </w:rPr>
              <w:t>Курсов учебен проект</w:t>
            </w:r>
          </w:p>
        </w:tc>
        <w:tc>
          <w:tcPr>
            <w:tcW w:w="1418" w:type="dxa"/>
          </w:tcPr>
          <w:p w14:paraId="7861BF26" w14:textId="77777777" w:rsidR="008665FE" w:rsidRDefault="008665FE">
            <w:pPr>
              <w:jc w:val="both"/>
              <w:rPr>
                <w:lang w:val="bg-BG"/>
              </w:rPr>
            </w:pPr>
          </w:p>
        </w:tc>
      </w:tr>
      <w:tr w:rsidR="008665FE" w14:paraId="401C1B56" w14:textId="77777777">
        <w:tc>
          <w:tcPr>
            <w:tcW w:w="2093" w:type="dxa"/>
            <w:vMerge/>
          </w:tcPr>
          <w:p w14:paraId="63540A18" w14:textId="77777777" w:rsidR="008665FE" w:rsidRDefault="008665FE">
            <w:pPr>
              <w:jc w:val="both"/>
              <w:rPr>
                <w:lang w:val="bg-BG"/>
              </w:rPr>
            </w:pPr>
          </w:p>
        </w:tc>
        <w:tc>
          <w:tcPr>
            <w:tcW w:w="5528" w:type="dxa"/>
          </w:tcPr>
          <w:p w14:paraId="2A142F29" w14:textId="77777777" w:rsidR="008665FE" w:rsidRDefault="00000000">
            <w:pPr>
              <w:jc w:val="both"/>
              <w:rPr>
                <w:lang w:val="bg-BG"/>
              </w:rPr>
            </w:pPr>
            <w:r>
              <w:rPr>
                <w:lang w:val="bg-BG"/>
              </w:rPr>
              <w:t>Учебна екскурзия</w:t>
            </w:r>
          </w:p>
        </w:tc>
        <w:tc>
          <w:tcPr>
            <w:tcW w:w="1418" w:type="dxa"/>
          </w:tcPr>
          <w:p w14:paraId="6361F5B5" w14:textId="77777777" w:rsidR="008665FE" w:rsidRDefault="008665FE">
            <w:pPr>
              <w:jc w:val="both"/>
              <w:rPr>
                <w:lang w:val="bg-BG"/>
              </w:rPr>
            </w:pPr>
          </w:p>
        </w:tc>
      </w:tr>
      <w:tr w:rsidR="008665FE" w14:paraId="688EB10B" w14:textId="77777777">
        <w:tc>
          <w:tcPr>
            <w:tcW w:w="2093" w:type="dxa"/>
            <w:vMerge/>
          </w:tcPr>
          <w:p w14:paraId="11519261" w14:textId="77777777" w:rsidR="008665FE" w:rsidRDefault="008665FE">
            <w:pPr>
              <w:jc w:val="both"/>
              <w:rPr>
                <w:lang w:val="bg-BG"/>
              </w:rPr>
            </w:pPr>
          </w:p>
        </w:tc>
        <w:tc>
          <w:tcPr>
            <w:tcW w:w="5528" w:type="dxa"/>
          </w:tcPr>
          <w:p w14:paraId="01694871" w14:textId="77777777" w:rsidR="008665FE" w:rsidRDefault="00000000">
            <w:pPr>
              <w:jc w:val="both"/>
              <w:rPr>
                <w:lang w:val="bg-BG"/>
              </w:rPr>
            </w:pPr>
            <w:r>
              <w:rPr>
                <w:lang w:val="bg-BG"/>
              </w:rPr>
              <w:t>Самостоятелна работа в библиотека или с ресурси</w:t>
            </w:r>
          </w:p>
        </w:tc>
        <w:tc>
          <w:tcPr>
            <w:tcW w:w="1418" w:type="dxa"/>
          </w:tcPr>
          <w:p w14:paraId="3F0CC92E" w14:textId="77777777" w:rsidR="008665FE" w:rsidRDefault="008665FE">
            <w:pPr>
              <w:jc w:val="both"/>
              <w:rPr>
                <w:lang w:val="bg-BG"/>
              </w:rPr>
            </w:pPr>
          </w:p>
        </w:tc>
      </w:tr>
      <w:tr w:rsidR="008665FE" w14:paraId="711BD2B1" w14:textId="77777777">
        <w:tc>
          <w:tcPr>
            <w:tcW w:w="2093" w:type="dxa"/>
            <w:vMerge/>
          </w:tcPr>
          <w:p w14:paraId="452AD54D" w14:textId="77777777" w:rsidR="008665FE" w:rsidRDefault="008665FE">
            <w:pPr>
              <w:jc w:val="both"/>
              <w:rPr>
                <w:lang w:val="bg-BG"/>
              </w:rPr>
            </w:pPr>
          </w:p>
        </w:tc>
        <w:tc>
          <w:tcPr>
            <w:tcW w:w="5528" w:type="dxa"/>
          </w:tcPr>
          <w:p w14:paraId="1745D0CE" w14:textId="77777777" w:rsidR="008665FE" w:rsidRDefault="008665FE">
            <w:pPr>
              <w:jc w:val="both"/>
              <w:rPr>
                <w:lang w:val="bg-BG"/>
              </w:rPr>
            </w:pPr>
          </w:p>
        </w:tc>
        <w:tc>
          <w:tcPr>
            <w:tcW w:w="1418" w:type="dxa"/>
          </w:tcPr>
          <w:p w14:paraId="6C681C8A" w14:textId="77777777" w:rsidR="008665FE" w:rsidRDefault="008665FE">
            <w:pPr>
              <w:jc w:val="both"/>
              <w:rPr>
                <w:lang w:val="bg-BG"/>
              </w:rPr>
            </w:pPr>
          </w:p>
        </w:tc>
      </w:tr>
      <w:tr w:rsidR="008665FE" w14:paraId="0027135E" w14:textId="77777777">
        <w:tc>
          <w:tcPr>
            <w:tcW w:w="2093" w:type="dxa"/>
            <w:vMerge/>
          </w:tcPr>
          <w:p w14:paraId="536EB42E" w14:textId="77777777" w:rsidR="008665FE" w:rsidRDefault="008665FE">
            <w:pPr>
              <w:jc w:val="both"/>
              <w:rPr>
                <w:lang w:val="bg-BG"/>
              </w:rPr>
            </w:pPr>
          </w:p>
        </w:tc>
        <w:tc>
          <w:tcPr>
            <w:tcW w:w="5528" w:type="dxa"/>
          </w:tcPr>
          <w:p w14:paraId="5903277E" w14:textId="77777777" w:rsidR="008665FE" w:rsidRDefault="008665FE">
            <w:pPr>
              <w:jc w:val="both"/>
              <w:rPr>
                <w:lang w:val="bg-BG"/>
              </w:rPr>
            </w:pPr>
          </w:p>
        </w:tc>
        <w:tc>
          <w:tcPr>
            <w:tcW w:w="1418" w:type="dxa"/>
          </w:tcPr>
          <w:p w14:paraId="690F045B" w14:textId="77777777" w:rsidR="008665FE" w:rsidRDefault="008665FE">
            <w:pPr>
              <w:jc w:val="both"/>
              <w:rPr>
                <w:lang w:val="bg-BG"/>
              </w:rPr>
            </w:pPr>
          </w:p>
        </w:tc>
      </w:tr>
      <w:tr w:rsidR="008665FE" w14:paraId="75F9493F" w14:textId="77777777">
        <w:tc>
          <w:tcPr>
            <w:tcW w:w="2093" w:type="dxa"/>
            <w:tcBorders>
              <w:bottom w:val="single" w:sz="4" w:space="0" w:color="auto"/>
            </w:tcBorders>
          </w:tcPr>
          <w:p w14:paraId="761EBDBC" w14:textId="77777777" w:rsidR="008665FE" w:rsidRDefault="008665FE">
            <w:pPr>
              <w:jc w:val="both"/>
              <w:rPr>
                <w:lang w:val="bg-BG"/>
              </w:rPr>
            </w:pPr>
          </w:p>
        </w:tc>
        <w:tc>
          <w:tcPr>
            <w:tcW w:w="5528" w:type="dxa"/>
            <w:tcBorders>
              <w:bottom w:val="single" w:sz="4" w:space="0" w:color="auto"/>
            </w:tcBorders>
          </w:tcPr>
          <w:p w14:paraId="1461C52B" w14:textId="77777777" w:rsidR="008665FE" w:rsidRDefault="008665FE">
            <w:pPr>
              <w:jc w:val="both"/>
              <w:rPr>
                <w:lang w:val="bg-BG"/>
              </w:rPr>
            </w:pPr>
          </w:p>
        </w:tc>
        <w:tc>
          <w:tcPr>
            <w:tcW w:w="1418" w:type="dxa"/>
            <w:tcBorders>
              <w:bottom w:val="single" w:sz="4" w:space="0" w:color="auto"/>
            </w:tcBorders>
          </w:tcPr>
          <w:p w14:paraId="05D5CBD4" w14:textId="77777777" w:rsidR="008665FE" w:rsidRDefault="008665FE">
            <w:pPr>
              <w:jc w:val="both"/>
              <w:rPr>
                <w:lang w:val="bg-BG"/>
              </w:rPr>
            </w:pPr>
          </w:p>
        </w:tc>
      </w:tr>
      <w:tr w:rsidR="008665FE" w14:paraId="09E8E111" w14:textId="77777777">
        <w:tc>
          <w:tcPr>
            <w:tcW w:w="7621" w:type="dxa"/>
            <w:gridSpan w:val="2"/>
            <w:shd w:val="clear" w:color="auto" w:fill="C0C0C0"/>
          </w:tcPr>
          <w:p w14:paraId="777BEFCB" w14:textId="77777777" w:rsidR="008665FE" w:rsidRDefault="00000000">
            <w:pPr>
              <w:jc w:val="both"/>
              <w:rPr>
                <w:b/>
                <w:lang w:val="bg-BG"/>
              </w:rPr>
            </w:pPr>
            <w:r>
              <w:rPr>
                <w:b/>
                <w:lang w:val="bg-BG"/>
              </w:rPr>
              <w:t>Обща извънаудиторна заетост</w:t>
            </w:r>
          </w:p>
        </w:tc>
        <w:tc>
          <w:tcPr>
            <w:tcW w:w="1418" w:type="dxa"/>
            <w:shd w:val="clear" w:color="auto" w:fill="C0C0C0"/>
          </w:tcPr>
          <w:p w14:paraId="68AB2CF7" w14:textId="77777777" w:rsidR="008665FE" w:rsidRDefault="00000000">
            <w:pPr>
              <w:jc w:val="both"/>
              <w:rPr>
                <w:b/>
                <w:lang w:val="bg-BG"/>
              </w:rPr>
            </w:pPr>
            <w:r>
              <w:rPr>
                <w:b/>
                <w:lang w:val="bg-BG"/>
              </w:rPr>
              <w:t>30</w:t>
            </w:r>
          </w:p>
        </w:tc>
      </w:tr>
      <w:tr w:rsidR="008665FE" w14:paraId="66D8DFBA" w14:textId="77777777">
        <w:tc>
          <w:tcPr>
            <w:tcW w:w="7621" w:type="dxa"/>
            <w:gridSpan w:val="2"/>
          </w:tcPr>
          <w:p w14:paraId="460EFAC7" w14:textId="77777777" w:rsidR="008665FE" w:rsidRDefault="00000000">
            <w:pPr>
              <w:jc w:val="both"/>
              <w:rPr>
                <w:b/>
                <w:lang w:val="bg-BG"/>
              </w:rPr>
            </w:pPr>
            <w:r>
              <w:rPr>
                <w:b/>
                <w:lang w:val="bg-BG"/>
              </w:rPr>
              <w:t>ОБЩА ЗАЕТОСТ</w:t>
            </w:r>
          </w:p>
        </w:tc>
        <w:tc>
          <w:tcPr>
            <w:tcW w:w="1418" w:type="dxa"/>
          </w:tcPr>
          <w:p w14:paraId="47B78793" w14:textId="77777777" w:rsidR="008665FE" w:rsidRDefault="00000000">
            <w:pPr>
              <w:jc w:val="both"/>
              <w:rPr>
                <w:b/>
                <w:lang w:val="bg-BG"/>
              </w:rPr>
            </w:pPr>
            <w:r>
              <w:rPr>
                <w:b/>
              </w:rPr>
              <w:t>3</w:t>
            </w:r>
            <w:r>
              <w:rPr>
                <w:b/>
                <w:lang w:val="bg-BG"/>
              </w:rPr>
              <w:t>0</w:t>
            </w:r>
          </w:p>
        </w:tc>
      </w:tr>
      <w:tr w:rsidR="008665FE" w14:paraId="494BF6F3" w14:textId="77777777">
        <w:tc>
          <w:tcPr>
            <w:tcW w:w="7621" w:type="dxa"/>
            <w:gridSpan w:val="2"/>
          </w:tcPr>
          <w:p w14:paraId="290BCDCB" w14:textId="77777777" w:rsidR="008665FE" w:rsidRDefault="00000000">
            <w:pPr>
              <w:jc w:val="both"/>
              <w:rPr>
                <w:b/>
                <w:lang w:val="bg-BG"/>
              </w:rPr>
            </w:pPr>
            <w:r>
              <w:rPr>
                <w:b/>
                <w:lang w:val="bg-BG"/>
              </w:rPr>
              <w:t>Кредити аудиторна заетост</w:t>
            </w:r>
          </w:p>
        </w:tc>
        <w:tc>
          <w:tcPr>
            <w:tcW w:w="1418" w:type="dxa"/>
          </w:tcPr>
          <w:p w14:paraId="44E2BBD0" w14:textId="77777777" w:rsidR="008665FE" w:rsidRDefault="00000000">
            <w:pPr>
              <w:jc w:val="both"/>
              <w:rPr>
                <w:b/>
                <w:lang w:val="bg-BG"/>
              </w:rPr>
            </w:pPr>
            <w:r>
              <w:rPr>
                <w:b/>
                <w:lang w:val="bg-BG"/>
              </w:rPr>
              <w:t>1</w:t>
            </w:r>
          </w:p>
        </w:tc>
      </w:tr>
      <w:tr w:rsidR="008665FE" w14:paraId="50A12082" w14:textId="77777777">
        <w:tc>
          <w:tcPr>
            <w:tcW w:w="7621" w:type="dxa"/>
            <w:gridSpan w:val="2"/>
          </w:tcPr>
          <w:p w14:paraId="024DA0B2" w14:textId="77777777" w:rsidR="008665FE" w:rsidRDefault="00000000">
            <w:pPr>
              <w:jc w:val="both"/>
              <w:rPr>
                <w:b/>
                <w:lang w:val="bg-BG"/>
              </w:rPr>
            </w:pPr>
            <w:r>
              <w:rPr>
                <w:b/>
                <w:lang w:val="bg-BG"/>
              </w:rPr>
              <w:t>Кредити извънаудиторна заетост</w:t>
            </w:r>
          </w:p>
        </w:tc>
        <w:tc>
          <w:tcPr>
            <w:tcW w:w="1418" w:type="dxa"/>
          </w:tcPr>
          <w:p w14:paraId="771A8D06" w14:textId="77777777" w:rsidR="008665FE" w:rsidRDefault="00000000">
            <w:pPr>
              <w:jc w:val="both"/>
              <w:rPr>
                <w:b/>
                <w:lang w:val="bg-BG"/>
              </w:rPr>
            </w:pPr>
            <w:r>
              <w:rPr>
                <w:b/>
                <w:lang w:val="bg-BG"/>
              </w:rPr>
              <w:t>1</w:t>
            </w:r>
          </w:p>
        </w:tc>
      </w:tr>
      <w:tr w:rsidR="008665FE" w14:paraId="1DCD81E2" w14:textId="77777777">
        <w:tc>
          <w:tcPr>
            <w:tcW w:w="7621" w:type="dxa"/>
            <w:gridSpan w:val="2"/>
          </w:tcPr>
          <w:p w14:paraId="5068F969" w14:textId="77777777" w:rsidR="008665FE" w:rsidRDefault="00000000">
            <w:pPr>
              <w:jc w:val="both"/>
              <w:rPr>
                <w:b/>
                <w:lang w:val="bg-BG"/>
              </w:rPr>
            </w:pPr>
            <w:r>
              <w:rPr>
                <w:b/>
                <w:lang w:val="bg-BG"/>
              </w:rPr>
              <w:lastRenderedPageBreak/>
              <w:t>ОБЩО ЕКСТ</w:t>
            </w:r>
          </w:p>
        </w:tc>
        <w:tc>
          <w:tcPr>
            <w:tcW w:w="1418" w:type="dxa"/>
          </w:tcPr>
          <w:p w14:paraId="66351758" w14:textId="77777777" w:rsidR="008665FE" w:rsidRDefault="00000000">
            <w:pPr>
              <w:jc w:val="both"/>
              <w:rPr>
                <w:lang w:val="bg-BG"/>
              </w:rPr>
            </w:pPr>
            <w:r>
              <w:rPr>
                <w:lang w:val="bg-BG"/>
              </w:rPr>
              <w:t>2</w:t>
            </w:r>
          </w:p>
        </w:tc>
      </w:tr>
    </w:tbl>
    <w:p w14:paraId="6FFC78B1" w14:textId="77777777" w:rsidR="008665FE" w:rsidRDefault="008665FE">
      <w:pPr>
        <w:jc w:val="both"/>
        <w:rPr>
          <w:lang w:val="bg-BG"/>
        </w:rPr>
      </w:pPr>
    </w:p>
    <w:p w14:paraId="43AF03FB" w14:textId="77777777" w:rsidR="008665FE" w:rsidRDefault="008665FE">
      <w:pPr>
        <w:jc w:val="both"/>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3"/>
        <w:gridCol w:w="5482"/>
        <w:gridCol w:w="2813"/>
      </w:tblGrid>
      <w:tr w:rsidR="008665FE" w14:paraId="59149C97" w14:textId="77777777">
        <w:tc>
          <w:tcPr>
            <w:tcW w:w="534" w:type="dxa"/>
            <w:tcBorders>
              <w:top w:val="single" w:sz="4" w:space="0" w:color="auto"/>
              <w:left w:val="single" w:sz="4" w:space="0" w:color="auto"/>
              <w:bottom w:val="single" w:sz="4" w:space="0" w:color="auto"/>
              <w:right w:val="single" w:sz="4" w:space="0" w:color="auto"/>
            </w:tcBorders>
            <w:shd w:val="clear" w:color="auto" w:fill="D9D9D9"/>
            <w:vAlign w:val="center"/>
          </w:tcPr>
          <w:p w14:paraId="2C387A65" w14:textId="77777777" w:rsidR="008665FE" w:rsidRDefault="00000000">
            <w:pPr>
              <w:jc w:val="both"/>
              <w:rPr>
                <w:b/>
                <w:lang w:val="bg-BG"/>
              </w:rPr>
            </w:pPr>
            <w:r>
              <w:rPr>
                <w:b/>
                <w:lang w:val="bg-BG"/>
              </w:rPr>
              <w:br w:type="page"/>
              <w:t>№</w:t>
            </w:r>
          </w:p>
        </w:tc>
        <w:tc>
          <w:tcPr>
            <w:tcW w:w="5528" w:type="dxa"/>
            <w:tcBorders>
              <w:top w:val="single" w:sz="4" w:space="0" w:color="auto"/>
              <w:left w:val="single" w:sz="4" w:space="0" w:color="auto"/>
              <w:bottom w:val="single" w:sz="4" w:space="0" w:color="auto"/>
              <w:right w:val="single" w:sz="4" w:space="0" w:color="auto"/>
            </w:tcBorders>
            <w:shd w:val="clear" w:color="auto" w:fill="D9D9D9"/>
            <w:vAlign w:val="center"/>
          </w:tcPr>
          <w:p w14:paraId="0DBC2FBD" w14:textId="77777777" w:rsidR="008665FE" w:rsidRDefault="00000000">
            <w:pPr>
              <w:jc w:val="both"/>
              <w:rPr>
                <w:b/>
                <w:lang w:val="bg-BG"/>
              </w:rPr>
            </w:pPr>
            <w:r>
              <w:rPr>
                <w:b/>
                <w:lang w:val="bg-BG"/>
              </w:rPr>
              <w:t>Формиране на оценката по дисциплината</w:t>
            </w:r>
          </w:p>
        </w:tc>
        <w:tc>
          <w:tcPr>
            <w:tcW w:w="2835" w:type="dxa"/>
            <w:tcBorders>
              <w:top w:val="single" w:sz="4" w:space="0" w:color="auto"/>
              <w:left w:val="single" w:sz="4" w:space="0" w:color="auto"/>
              <w:bottom w:val="single" w:sz="4" w:space="0" w:color="auto"/>
              <w:right w:val="single" w:sz="4" w:space="0" w:color="auto"/>
            </w:tcBorders>
            <w:shd w:val="clear" w:color="auto" w:fill="D9D9D9"/>
            <w:vAlign w:val="center"/>
          </w:tcPr>
          <w:p w14:paraId="07801E3C" w14:textId="77777777" w:rsidR="008665FE" w:rsidRDefault="00000000">
            <w:pPr>
              <w:jc w:val="both"/>
              <w:rPr>
                <w:b/>
                <w:lang w:val="bg-BG"/>
              </w:rPr>
            </w:pPr>
            <w:r>
              <w:rPr>
                <w:b/>
                <w:lang w:val="bg-BG"/>
              </w:rPr>
              <w:t>% от оценката</w:t>
            </w:r>
          </w:p>
        </w:tc>
      </w:tr>
      <w:tr w:rsidR="008665FE" w14:paraId="155CB40C" w14:textId="77777777">
        <w:tc>
          <w:tcPr>
            <w:tcW w:w="534" w:type="dxa"/>
            <w:tcBorders>
              <w:top w:val="single" w:sz="4" w:space="0" w:color="auto"/>
              <w:left w:val="single" w:sz="4" w:space="0" w:color="auto"/>
              <w:bottom w:val="single" w:sz="4" w:space="0" w:color="auto"/>
              <w:right w:val="single" w:sz="4" w:space="0" w:color="auto"/>
            </w:tcBorders>
            <w:vAlign w:val="center"/>
          </w:tcPr>
          <w:p w14:paraId="06C840EC" w14:textId="77777777" w:rsidR="008665FE" w:rsidRDefault="008665FE">
            <w:pPr>
              <w:numPr>
                <w:ilvl w:val="0"/>
                <w:numId w:val="1"/>
              </w:numPr>
              <w:tabs>
                <w:tab w:val="clear" w:pos="720"/>
              </w:tabs>
              <w:spacing w:before="40"/>
              <w:ind w:left="284" w:hanging="284"/>
              <w:jc w:val="both"/>
              <w:rPr>
                <w:lang w:val="bg-BG"/>
              </w:rPr>
            </w:pPr>
          </w:p>
        </w:tc>
        <w:tc>
          <w:tcPr>
            <w:tcW w:w="5528" w:type="dxa"/>
            <w:tcBorders>
              <w:top w:val="single" w:sz="4" w:space="0" w:color="auto"/>
              <w:left w:val="single" w:sz="4" w:space="0" w:color="auto"/>
              <w:bottom w:val="single" w:sz="4" w:space="0" w:color="auto"/>
              <w:right w:val="single" w:sz="4" w:space="0" w:color="auto"/>
            </w:tcBorders>
            <w:vAlign w:val="center"/>
          </w:tcPr>
          <w:p w14:paraId="4B6F5F12" w14:textId="77777777" w:rsidR="008665FE" w:rsidRDefault="00000000">
            <w:pPr>
              <w:pStyle w:val="Header"/>
              <w:tabs>
                <w:tab w:val="clear" w:pos="4153"/>
                <w:tab w:val="clear" w:pos="8306"/>
              </w:tabs>
              <w:spacing w:before="40"/>
              <w:jc w:val="both"/>
              <w:rPr>
                <w:lang w:val="bg-BG"/>
              </w:rPr>
            </w:pPr>
            <w:r>
              <w:rPr>
                <w:lang w:val="bg-BG"/>
              </w:rPr>
              <w:t>Workshops (информационно търсене и колективно обсъждане на доклади и реферати)</w:t>
            </w:r>
          </w:p>
        </w:tc>
        <w:tc>
          <w:tcPr>
            <w:tcW w:w="2835" w:type="dxa"/>
            <w:tcBorders>
              <w:top w:val="single" w:sz="4" w:space="0" w:color="auto"/>
              <w:left w:val="single" w:sz="4" w:space="0" w:color="auto"/>
              <w:bottom w:val="single" w:sz="4" w:space="0" w:color="auto"/>
              <w:right w:val="single" w:sz="4" w:space="0" w:color="auto"/>
            </w:tcBorders>
            <w:vAlign w:val="center"/>
          </w:tcPr>
          <w:p w14:paraId="0A9F1E5E" w14:textId="77777777" w:rsidR="008665FE" w:rsidRDefault="008665FE">
            <w:pPr>
              <w:spacing w:before="40"/>
              <w:jc w:val="both"/>
              <w:rPr>
                <w:lang w:val="bg-BG"/>
              </w:rPr>
            </w:pPr>
          </w:p>
        </w:tc>
      </w:tr>
      <w:tr w:rsidR="008665FE" w14:paraId="26BAB318" w14:textId="77777777">
        <w:tc>
          <w:tcPr>
            <w:tcW w:w="534" w:type="dxa"/>
            <w:tcBorders>
              <w:top w:val="single" w:sz="4" w:space="0" w:color="auto"/>
              <w:left w:val="single" w:sz="4" w:space="0" w:color="auto"/>
              <w:bottom w:val="single" w:sz="4" w:space="0" w:color="auto"/>
              <w:right w:val="single" w:sz="4" w:space="0" w:color="auto"/>
            </w:tcBorders>
            <w:vAlign w:val="center"/>
          </w:tcPr>
          <w:p w14:paraId="2073F72B" w14:textId="77777777" w:rsidR="008665FE" w:rsidRDefault="008665FE">
            <w:pPr>
              <w:numPr>
                <w:ilvl w:val="0"/>
                <w:numId w:val="1"/>
              </w:numPr>
              <w:tabs>
                <w:tab w:val="clear" w:pos="720"/>
              </w:tabs>
              <w:spacing w:before="40"/>
              <w:ind w:left="284" w:hanging="284"/>
              <w:jc w:val="both"/>
              <w:rPr>
                <w:lang w:val="bg-BG"/>
              </w:rPr>
            </w:pPr>
          </w:p>
        </w:tc>
        <w:tc>
          <w:tcPr>
            <w:tcW w:w="5528" w:type="dxa"/>
            <w:tcBorders>
              <w:top w:val="single" w:sz="4" w:space="0" w:color="auto"/>
              <w:left w:val="single" w:sz="4" w:space="0" w:color="auto"/>
              <w:bottom w:val="single" w:sz="4" w:space="0" w:color="auto"/>
              <w:right w:val="single" w:sz="4" w:space="0" w:color="auto"/>
            </w:tcBorders>
            <w:vAlign w:val="center"/>
          </w:tcPr>
          <w:p w14:paraId="1BDDF90D" w14:textId="77777777" w:rsidR="008665FE" w:rsidRDefault="00000000">
            <w:pPr>
              <w:spacing w:before="40"/>
              <w:jc w:val="both"/>
              <w:rPr>
                <w:lang w:val="bg-BG"/>
              </w:rPr>
            </w:pPr>
            <w:r>
              <w:rPr>
                <w:lang w:val="bg-BG"/>
              </w:rPr>
              <w:t>Участие в тематични дискусии в часовете</w:t>
            </w:r>
          </w:p>
        </w:tc>
        <w:tc>
          <w:tcPr>
            <w:tcW w:w="2835" w:type="dxa"/>
            <w:tcBorders>
              <w:top w:val="single" w:sz="4" w:space="0" w:color="auto"/>
              <w:left w:val="single" w:sz="4" w:space="0" w:color="auto"/>
              <w:bottom w:val="single" w:sz="4" w:space="0" w:color="auto"/>
              <w:right w:val="single" w:sz="4" w:space="0" w:color="auto"/>
            </w:tcBorders>
            <w:vAlign w:val="center"/>
          </w:tcPr>
          <w:p w14:paraId="2DA825B1" w14:textId="77777777" w:rsidR="008665FE" w:rsidRDefault="008665FE">
            <w:pPr>
              <w:spacing w:before="40"/>
              <w:jc w:val="both"/>
              <w:rPr>
                <w:lang w:val="bg-BG"/>
              </w:rPr>
            </w:pPr>
          </w:p>
        </w:tc>
      </w:tr>
      <w:tr w:rsidR="008665FE" w14:paraId="1D8D2E20" w14:textId="77777777">
        <w:tc>
          <w:tcPr>
            <w:tcW w:w="534" w:type="dxa"/>
            <w:tcBorders>
              <w:top w:val="single" w:sz="4" w:space="0" w:color="auto"/>
              <w:left w:val="single" w:sz="4" w:space="0" w:color="auto"/>
              <w:bottom w:val="single" w:sz="4" w:space="0" w:color="auto"/>
              <w:right w:val="single" w:sz="4" w:space="0" w:color="auto"/>
            </w:tcBorders>
            <w:vAlign w:val="center"/>
          </w:tcPr>
          <w:p w14:paraId="6375779C" w14:textId="77777777" w:rsidR="008665FE" w:rsidRDefault="008665FE">
            <w:pPr>
              <w:numPr>
                <w:ilvl w:val="0"/>
                <w:numId w:val="1"/>
              </w:numPr>
              <w:tabs>
                <w:tab w:val="clear" w:pos="720"/>
              </w:tabs>
              <w:spacing w:before="40"/>
              <w:ind w:left="284" w:hanging="284"/>
              <w:jc w:val="both"/>
              <w:rPr>
                <w:lang w:val="bg-BG"/>
              </w:rPr>
            </w:pPr>
          </w:p>
        </w:tc>
        <w:tc>
          <w:tcPr>
            <w:tcW w:w="5528" w:type="dxa"/>
            <w:tcBorders>
              <w:top w:val="single" w:sz="4" w:space="0" w:color="auto"/>
              <w:left w:val="single" w:sz="4" w:space="0" w:color="auto"/>
              <w:bottom w:val="single" w:sz="4" w:space="0" w:color="auto"/>
              <w:right w:val="single" w:sz="4" w:space="0" w:color="auto"/>
            </w:tcBorders>
            <w:vAlign w:val="center"/>
          </w:tcPr>
          <w:p w14:paraId="2C7A77FC" w14:textId="77777777" w:rsidR="008665FE" w:rsidRDefault="00000000">
            <w:pPr>
              <w:spacing w:before="40"/>
              <w:jc w:val="both"/>
              <w:rPr>
                <w:lang w:val="bg-BG"/>
              </w:rPr>
            </w:pPr>
            <w:r>
              <w:rPr>
                <w:lang w:val="bg-BG"/>
              </w:rPr>
              <w:t xml:space="preserve">Демонстрационни занятия </w:t>
            </w:r>
          </w:p>
        </w:tc>
        <w:tc>
          <w:tcPr>
            <w:tcW w:w="2835" w:type="dxa"/>
            <w:tcBorders>
              <w:top w:val="single" w:sz="4" w:space="0" w:color="auto"/>
              <w:left w:val="single" w:sz="4" w:space="0" w:color="auto"/>
              <w:bottom w:val="single" w:sz="4" w:space="0" w:color="auto"/>
              <w:right w:val="single" w:sz="4" w:space="0" w:color="auto"/>
            </w:tcBorders>
            <w:vAlign w:val="center"/>
          </w:tcPr>
          <w:p w14:paraId="7159CFFE" w14:textId="77777777" w:rsidR="008665FE" w:rsidRDefault="008665FE">
            <w:pPr>
              <w:spacing w:before="40"/>
              <w:jc w:val="both"/>
              <w:rPr>
                <w:lang w:val="bg-BG"/>
              </w:rPr>
            </w:pPr>
          </w:p>
        </w:tc>
      </w:tr>
      <w:tr w:rsidR="008665FE" w14:paraId="5897578A" w14:textId="77777777">
        <w:tc>
          <w:tcPr>
            <w:tcW w:w="534" w:type="dxa"/>
            <w:tcBorders>
              <w:top w:val="single" w:sz="4" w:space="0" w:color="auto"/>
              <w:left w:val="single" w:sz="4" w:space="0" w:color="auto"/>
              <w:bottom w:val="single" w:sz="4" w:space="0" w:color="auto"/>
              <w:right w:val="single" w:sz="4" w:space="0" w:color="auto"/>
            </w:tcBorders>
            <w:vAlign w:val="center"/>
          </w:tcPr>
          <w:p w14:paraId="4C2F3600" w14:textId="77777777" w:rsidR="008665FE" w:rsidRDefault="008665FE">
            <w:pPr>
              <w:numPr>
                <w:ilvl w:val="0"/>
                <w:numId w:val="1"/>
              </w:numPr>
              <w:tabs>
                <w:tab w:val="clear" w:pos="720"/>
              </w:tabs>
              <w:spacing w:before="40"/>
              <w:ind w:left="284" w:hanging="284"/>
              <w:jc w:val="both"/>
              <w:rPr>
                <w:lang w:val="bg-BG"/>
              </w:rPr>
            </w:pPr>
          </w:p>
        </w:tc>
        <w:tc>
          <w:tcPr>
            <w:tcW w:w="5528" w:type="dxa"/>
            <w:tcBorders>
              <w:top w:val="single" w:sz="4" w:space="0" w:color="auto"/>
              <w:left w:val="single" w:sz="4" w:space="0" w:color="auto"/>
              <w:bottom w:val="single" w:sz="4" w:space="0" w:color="auto"/>
              <w:right w:val="single" w:sz="4" w:space="0" w:color="auto"/>
            </w:tcBorders>
            <w:vAlign w:val="center"/>
          </w:tcPr>
          <w:p w14:paraId="4A377691" w14:textId="77777777" w:rsidR="008665FE" w:rsidRDefault="00000000">
            <w:pPr>
              <w:pStyle w:val="Heading6"/>
              <w:rPr>
                <w:rFonts w:ascii="Times New Roman" w:hAnsi="Times New Roman" w:cs="Times New Roman"/>
                <w:sz w:val="20"/>
                <w:szCs w:val="20"/>
              </w:rPr>
            </w:pPr>
            <w:r>
              <w:rPr>
                <w:rFonts w:ascii="Times New Roman" w:hAnsi="Times New Roman" w:cs="Times New Roman"/>
                <w:sz w:val="20"/>
                <w:szCs w:val="20"/>
              </w:rPr>
              <w:t>Посещения на обекти</w:t>
            </w:r>
          </w:p>
        </w:tc>
        <w:tc>
          <w:tcPr>
            <w:tcW w:w="2835" w:type="dxa"/>
            <w:tcBorders>
              <w:top w:val="single" w:sz="4" w:space="0" w:color="auto"/>
              <w:left w:val="single" w:sz="4" w:space="0" w:color="auto"/>
              <w:bottom w:val="single" w:sz="4" w:space="0" w:color="auto"/>
              <w:right w:val="single" w:sz="4" w:space="0" w:color="auto"/>
            </w:tcBorders>
            <w:vAlign w:val="center"/>
          </w:tcPr>
          <w:p w14:paraId="4CCC66FA" w14:textId="77777777" w:rsidR="008665FE" w:rsidRDefault="008665FE">
            <w:pPr>
              <w:spacing w:before="40"/>
              <w:jc w:val="both"/>
              <w:rPr>
                <w:lang w:val="bg-BG"/>
              </w:rPr>
            </w:pPr>
          </w:p>
        </w:tc>
      </w:tr>
      <w:tr w:rsidR="008665FE" w14:paraId="66EEA99D" w14:textId="77777777">
        <w:tc>
          <w:tcPr>
            <w:tcW w:w="534" w:type="dxa"/>
            <w:tcBorders>
              <w:top w:val="single" w:sz="4" w:space="0" w:color="auto"/>
              <w:left w:val="single" w:sz="4" w:space="0" w:color="auto"/>
              <w:bottom w:val="single" w:sz="4" w:space="0" w:color="auto"/>
              <w:right w:val="single" w:sz="4" w:space="0" w:color="auto"/>
            </w:tcBorders>
            <w:vAlign w:val="center"/>
          </w:tcPr>
          <w:p w14:paraId="4106375A" w14:textId="77777777" w:rsidR="008665FE" w:rsidRDefault="008665FE">
            <w:pPr>
              <w:numPr>
                <w:ilvl w:val="0"/>
                <w:numId w:val="1"/>
              </w:numPr>
              <w:tabs>
                <w:tab w:val="clear" w:pos="720"/>
              </w:tabs>
              <w:spacing w:before="40"/>
              <w:ind w:left="284" w:hanging="284"/>
              <w:jc w:val="both"/>
              <w:rPr>
                <w:lang w:val="bg-BG"/>
              </w:rPr>
            </w:pPr>
          </w:p>
        </w:tc>
        <w:tc>
          <w:tcPr>
            <w:tcW w:w="5528" w:type="dxa"/>
            <w:tcBorders>
              <w:top w:val="single" w:sz="4" w:space="0" w:color="auto"/>
              <w:left w:val="single" w:sz="4" w:space="0" w:color="auto"/>
              <w:bottom w:val="single" w:sz="4" w:space="0" w:color="auto"/>
              <w:right w:val="single" w:sz="4" w:space="0" w:color="auto"/>
            </w:tcBorders>
            <w:vAlign w:val="center"/>
          </w:tcPr>
          <w:p w14:paraId="268658F4" w14:textId="77777777" w:rsidR="008665FE" w:rsidRDefault="00000000">
            <w:pPr>
              <w:pStyle w:val="Heading6"/>
              <w:rPr>
                <w:rFonts w:ascii="Times New Roman" w:hAnsi="Times New Roman" w:cs="Times New Roman"/>
                <w:sz w:val="20"/>
                <w:szCs w:val="20"/>
              </w:rPr>
            </w:pPr>
            <w:r>
              <w:rPr>
                <w:rFonts w:ascii="Times New Roman" w:hAnsi="Times New Roman" w:cs="Times New Roman"/>
                <w:sz w:val="20"/>
                <w:szCs w:val="20"/>
              </w:rPr>
              <w:t>Портфолио</w:t>
            </w:r>
          </w:p>
        </w:tc>
        <w:tc>
          <w:tcPr>
            <w:tcW w:w="2835" w:type="dxa"/>
            <w:tcBorders>
              <w:top w:val="single" w:sz="4" w:space="0" w:color="auto"/>
              <w:left w:val="single" w:sz="4" w:space="0" w:color="auto"/>
              <w:bottom w:val="single" w:sz="4" w:space="0" w:color="auto"/>
              <w:right w:val="single" w:sz="4" w:space="0" w:color="auto"/>
            </w:tcBorders>
            <w:vAlign w:val="center"/>
          </w:tcPr>
          <w:p w14:paraId="0B0F59A4" w14:textId="77777777" w:rsidR="008665FE" w:rsidRDefault="008665FE">
            <w:pPr>
              <w:spacing w:before="40"/>
              <w:jc w:val="both"/>
              <w:rPr>
                <w:lang w:val="bg-BG"/>
              </w:rPr>
            </w:pPr>
          </w:p>
        </w:tc>
      </w:tr>
      <w:tr w:rsidR="008665FE" w14:paraId="32695DBC" w14:textId="77777777">
        <w:tc>
          <w:tcPr>
            <w:tcW w:w="534" w:type="dxa"/>
            <w:tcBorders>
              <w:top w:val="single" w:sz="4" w:space="0" w:color="auto"/>
              <w:left w:val="single" w:sz="4" w:space="0" w:color="auto"/>
              <w:bottom w:val="single" w:sz="4" w:space="0" w:color="auto"/>
              <w:right w:val="single" w:sz="4" w:space="0" w:color="auto"/>
            </w:tcBorders>
            <w:vAlign w:val="center"/>
          </w:tcPr>
          <w:p w14:paraId="6CEDDF59" w14:textId="77777777" w:rsidR="008665FE" w:rsidRDefault="008665FE">
            <w:pPr>
              <w:numPr>
                <w:ilvl w:val="0"/>
                <w:numId w:val="1"/>
              </w:numPr>
              <w:tabs>
                <w:tab w:val="clear" w:pos="720"/>
              </w:tabs>
              <w:spacing w:before="40"/>
              <w:ind w:left="284" w:hanging="284"/>
              <w:jc w:val="both"/>
              <w:rPr>
                <w:lang w:val="bg-BG"/>
              </w:rPr>
            </w:pPr>
          </w:p>
        </w:tc>
        <w:tc>
          <w:tcPr>
            <w:tcW w:w="5528" w:type="dxa"/>
            <w:tcBorders>
              <w:top w:val="single" w:sz="4" w:space="0" w:color="auto"/>
              <w:left w:val="single" w:sz="4" w:space="0" w:color="auto"/>
              <w:bottom w:val="single" w:sz="4" w:space="0" w:color="auto"/>
              <w:right w:val="single" w:sz="4" w:space="0" w:color="auto"/>
            </w:tcBorders>
            <w:vAlign w:val="center"/>
          </w:tcPr>
          <w:p w14:paraId="7C9E4813" w14:textId="77777777" w:rsidR="008665FE" w:rsidRDefault="00000000">
            <w:pPr>
              <w:pStyle w:val="Heading6"/>
              <w:rPr>
                <w:rFonts w:ascii="Times New Roman" w:hAnsi="Times New Roman" w:cs="Times New Roman"/>
                <w:sz w:val="20"/>
                <w:szCs w:val="20"/>
              </w:rPr>
            </w:pPr>
            <w:r>
              <w:rPr>
                <w:rFonts w:ascii="Times New Roman" w:hAnsi="Times New Roman" w:cs="Times New Roman"/>
                <w:sz w:val="20"/>
                <w:szCs w:val="20"/>
              </w:rPr>
              <w:t>Тестова проверка</w:t>
            </w:r>
          </w:p>
        </w:tc>
        <w:tc>
          <w:tcPr>
            <w:tcW w:w="2835" w:type="dxa"/>
            <w:tcBorders>
              <w:top w:val="single" w:sz="4" w:space="0" w:color="auto"/>
              <w:left w:val="single" w:sz="4" w:space="0" w:color="auto"/>
              <w:bottom w:val="single" w:sz="4" w:space="0" w:color="auto"/>
              <w:right w:val="single" w:sz="4" w:space="0" w:color="auto"/>
            </w:tcBorders>
            <w:vAlign w:val="center"/>
          </w:tcPr>
          <w:p w14:paraId="5F3FECB9" w14:textId="77777777" w:rsidR="008665FE" w:rsidRDefault="008665FE">
            <w:pPr>
              <w:spacing w:before="40"/>
              <w:jc w:val="both"/>
              <w:rPr>
                <w:lang w:val="bg-BG"/>
              </w:rPr>
            </w:pPr>
          </w:p>
        </w:tc>
      </w:tr>
      <w:tr w:rsidR="008665FE" w14:paraId="41C08FD1" w14:textId="77777777">
        <w:tc>
          <w:tcPr>
            <w:tcW w:w="534" w:type="dxa"/>
            <w:tcBorders>
              <w:top w:val="single" w:sz="4" w:space="0" w:color="auto"/>
              <w:left w:val="single" w:sz="4" w:space="0" w:color="auto"/>
              <w:bottom w:val="single" w:sz="4" w:space="0" w:color="auto"/>
              <w:right w:val="single" w:sz="4" w:space="0" w:color="auto"/>
            </w:tcBorders>
            <w:vAlign w:val="center"/>
          </w:tcPr>
          <w:p w14:paraId="0F3DB7B0" w14:textId="77777777" w:rsidR="008665FE" w:rsidRDefault="008665FE">
            <w:pPr>
              <w:numPr>
                <w:ilvl w:val="0"/>
                <w:numId w:val="1"/>
              </w:numPr>
              <w:tabs>
                <w:tab w:val="clear" w:pos="720"/>
              </w:tabs>
              <w:spacing w:before="40"/>
              <w:ind w:left="284" w:hanging="284"/>
              <w:jc w:val="both"/>
              <w:rPr>
                <w:lang w:val="bg-BG"/>
              </w:rPr>
            </w:pPr>
          </w:p>
        </w:tc>
        <w:tc>
          <w:tcPr>
            <w:tcW w:w="5528" w:type="dxa"/>
            <w:tcBorders>
              <w:top w:val="single" w:sz="4" w:space="0" w:color="auto"/>
              <w:left w:val="single" w:sz="4" w:space="0" w:color="auto"/>
              <w:bottom w:val="single" w:sz="4" w:space="0" w:color="auto"/>
              <w:right w:val="single" w:sz="4" w:space="0" w:color="auto"/>
            </w:tcBorders>
            <w:vAlign w:val="center"/>
          </w:tcPr>
          <w:p w14:paraId="4DBC8BDD" w14:textId="77777777" w:rsidR="008665FE" w:rsidRDefault="00000000">
            <w:pPr>
              <w:pStyle w:val="Heading6"/>
              <w:rPr>
                <w:rFonts w:ascii="Times New Roman" w:hAnsi="Times New Roman" w:cs="Times New Roman"/>
                <w:sz w:val="20"/>
                <w:szCs w:val="20"/>
              </w:rPr>
            </w:pPr>
            <w:r>
              <w:rPr>
                <w:rFonts w:ascii="Times New Roman" w:hAnsi="Times New Roman" w:cs="Times New Roman"/>
                <w:sz w:val="20"/>
                <w:szCs w:val="20"/>
              </w:rPr>
              <w:t>Решаване на казуси</w:t>
            </w:r>
          </w:p>
        </w:tc>
        <w:tc>
          <w:tcPr>
            <w:tcW w:w="2835" w:type="dxa"/>
            <w:tcBorders>
              <w:top w:val="single" w:sz="4" w:space="0" w:color="auto"/>
              <w:left w:val="single" w:sz="4" w:space="0" w:color="auto"/>
              <w:bottom w:val="single" w:sz="4" w:space="0" w:color="auto"/>
              <w:right w:val="single" w:sz="4" w:space="0" w:color="auto"/>
            </w:tcBorders>
            <w:vAlign w:val="center"/>
          </w:tcPr>
          <w:p w14:paraId="554E8E93" w14:textId="77777777" w:rsidR="008665FE" w:rsidRDefault="008665FE">
            <w:pPr>
              <w:spacing w:before="40"/>
              <w:jc w:val="both"/>
              <w:rPr>
                <w:lang w:val="bg-BG"/>
              </w:rPr>
            </w:pPr>
          </w:p>
        </w:tc>
      </w:tr>
      <w:tr w:rsidR="008665FE" w14:paraId="13438B59" w14:textId="77777777">
        <w:tc>
          <w:tcPr>
            <w:tcW w:w="534" w:type="dxa"/>
            <w:tcBorders>
              <w:top w:val="single" w:sz="4" w:space="0" w:color="auto"/>
              <w:left w:val="single" w:sz="4" w:space="0" w:color="auto"/>
              <w:bottom w:val="single" w:sz="4" w:space="0" w:color="auto"/>
              <w:right w:val="single" w:sz="4" w:space="0" w:color="auto"/>
            </w:tcBorders>
            <w:vAlign w:val="center"/>
          </w:tcPr>
          <w:p w14:paraId="135A2CC8" w14:textId="77777777" w:rsidR="008665FE" w:rsidRDefault="008665FE">
            <w:pPr>
              <w:numPr>
                <w:ilvl w:val="0"/>
                <w:numId w:val="1"/>
              </w:numPr>
              <w:tabs>
                <w:tab w:val="clear" w:pos="720"/>
              </w:tabs>
              <w:spacing w:before="40"/>
              <w:ind w:left="284" w:hanging="284"/>
              <w:jc w:val="both"/>
              <w:rPr>
                <w:lang w:val="bg-BG"/>
              </w:rPr>
            </w:pPr>
          </w:p>
        </w:tc>
        <w:tc>
          <w:tcPr>
            <w:tcW w:w="5528" w:type="dxa"/>
            <w:tcBorders>
              <w:top w:val="single" w:sz="4" w:space="0" w:color="auto"/>
              <w:left w:val="single" w:sz="4" w:space="0" w:color="auto"/>
              <w:bottom w:val="single" w:sz="4" w:space="0" w:color="auto"/>
              <w:right w:val="single" w:sz="4" w:space="0" w:color="auto"/>
            </w:tcBorders>
            <w:vAlign w:val="center"/>
          </w:tcPr>
          <w:p w14:paraId="05749EB2" w14:textId="77777777" w:rsidR="008665FE" w:rsidRDefault="00000000">
            <w:pPr>
              <w:pStyle w:val="Heading6"/>
              <w:rPr>
                <w:rFonts w:ascii="Times New Roman" w:hAnsi="Times New Roman" w:cs="Times New Roman"/>
                <w:sz w:val="20"/>
                <w:szCs w:val="20"/>
              </w:rPr>
            </w:pPr>
            <w:r>
              <w:rPr>
                <w:rFonts w:ascii="Times New Roman" w:hAnsi="Times New Roman" w:cs="Times New Roman"/>
                <w:sz w:val="20"/>
                <w:szCs w:val="20"/>
              </w:rPr>
              <w:t>Текуща самостоятелна работа /контролно</w:t>
            </w:r>
          </w:p>
        </w:tc>
        <w:tc>
          <w:tcPr>
            <w:tcW w:w="2835" w:type="dxa"/>
            <w:tcBorders>
              <w:top w:val="single" w:sz="4" w:space="0" w:color="auto"/>
              <w:left w:val="single" w:sz="4" w:space="0" w:color="auto"/>
              <w:bottom w:val="single" w:sz="4" w:space="0" w:color="auto"/>
              <w:right w:val="single" w:sz="4" w:space="0" w:color="auto"/>
            </w:tcBorders>
            <w:vAlign w:val="center"/>
          </w:tcPr>
          <w:p w14:paraId="65F8C251" w14:textId="77777777" w:rsidR="008665FE" w:rsidRDefault="00000000">
            <w:pPr>
              <w:spacing w:before="40"/>
              <w:jc w:val="both"/>
              <w:rPr>
                <w:lang w:val="bg-BG"/>
              </w:rPr>
            </w:pPr>
            <w:r>
              <w:t>25</w:t>
            </w:r>
            <w:r>
              <w:rPr>
                <w:lang w:val="bg-BG"/>
              </w:rPr>
              <w:t xml:space="preserve"> %</w:t>
            </w:r>
          </w:p>
        </w:tc>
      </w:tr>
      <w:tr w:rsidR="008665FE" w14:paraId="5A46801A" w14:textId="77777777">
        <w:tc>
          <w:tcPr>
            <w:tcW w:w="534" w:type="dxa"/>
            <w:tcBorders>
              <w:top w:val="single" w:sz="4" w:space="0" w:color="auto"/>
              <w:left w:val="single" w:sz="4" w:space="0" w:color="auto"/>
              <w:bottom w:val="single" w:sz="4" w:space="0" w:color="auto"/>
              <w:right w:val="single" w:sz="4" w:space="0" w:color="auto"/>
            </w:tcBorders>
            <w:vAlign w:val="center"/>
          </w:tcPr>
          <w:p w14:paraId="21459AB8" w14:textId="77777777" w:rsidR="008665FE" w:rsidRDefault="008665FE">
            <w:pPr>
              <w:numPr>
                <w:ilvl w:val="0"/>
                <w:numId w:val="1"/>
              </w:numPr>
              <w:tabs>
                <w:tab w:val="clear" w:pos="720"/>
              </w:tabs>
              <w:spacing w:before="40"/>
              <w:ind w:left="284" w:hanging="284"/>
              <w:jc w:val="both"/>
              <w:rPr>
                <w:lang w:val="bg-BG"/>
              </w:rPr>
            </w:pPr>
          </w:p>
        </w:tc>
        <w:tc>
          <w:tcPr>
            <w:tcW w:w="5528" w:type="dxa"/>
            <w:tcBorders>
              <w:top w:val="single" w:sz="4" w:space="0" w:color="auto"/>
              <w:left w:val="single" w:sz="4" w:space="0" w:color="auto"/>
              <w:bottom w:val="single" w:sz="4" w:space="0" w:color="auto"/>
              <w:right w:val="single" w:sz="4" w:space="0" w:color="auto"/>
            </w:tcBorders>
            <w:vAlign w:val="center"/>
          </w:tcPr>
          <w:p w14:paraId="064D3FF7" w14:textId="77777777" w:rsidR="008665FE" w:rsidRDefault="00000000">
            <w:pPr>
              <w:pStyle w:val="Heading6"/>
              <w:rPr>
                <w:rFonts w:ascii="Times New Roman" w:hAnsi="Times New Roman" w:cs="Times New Roman"/>
                <w:sz w:val="20"/>
                <w:szCs w:val="20"/>
              </w:rPr>
            </w:pPr>
            <w:r>
              <w:rPr>
                <w:rFonts w:ascii="Times New Roman" w:hAnsi="Times New Roman" w:cs="Times New Roman"/>
                <w:sz w:val="20"/>
                <w:szCs w:val="20"/>
              </w:rPr>
              <w:t>Изпит</w:t>
            </w:r>
          </w:p>
        </w:tc>
        <w:tc>
          <w:tcPr>
            <w:tcW w:w="2835" w:type="dxa"/>
            <w:tcBorders>
              <w:top w:val="single" w:sz="4" w:space="0" w:color="auto"/>
              <w:left w:val="single" w:sz="4" w:space="0" w:color="auto"/>
              <w:bottom w:val="single" w:sz="4" w:space="0" w:color="auto"/>
              <w:right w:val="single" w:sz="4" w:space="0" w:color="auto"/>
            </w:tcBorders>
            <w:vAlign w:val="center"/>
          </w:tcPr>
          <w:p w14:paraId="5C9BA645" w14:textId="77777777" w:rsidR="008665FE" w:rsidRDefault="00000000">
            <w:pPr>
              <w:spacing w:before="40"/>
              <w:jc w:val="both"/>
              <w:rPr>
                <w:lang w:val="bg-BG"/>
              </w:rPr>
            </w:pPr>
            <w:r>
              <w:t>75</w:t>
            </w:r>
            <w:r>
              <w:rPr>
                <w:lang w:val="bg-BG"/>
              </w:rPr>
              <w:t xml:space="preserve"> %</w:t>
            </w:r>
          </w:p>
        </w:tc>
      </w:tr>
      <w:tr w:rsidR="008665FE" w14:paraId="5E5E1747" w14:textId="77777777">
        <w:tc>
          <w:tcPr>
            <w:tcW w:w="8897" w:type="dxa"/>
            <w:gridSpan w:val="3"/>
            <w:tcBorders>
              <w:top w:val="single" w:sz="4" w:space="0" w:color="auto"/>
              <w:left w:val="single" w:sz="4" w:space="0" w:color="auto"/>
              <w:bottom w:val="single" w:sz="4" w:space="0" w:color="auto"/>
              <w:right w:val="single" w:sz="4" w:space="0" w:color="auto"/>
            </w:tcBorders>
            <w:shd w:val="clear" w:color="auto" w:fill="D9D9D9"/>
          </w:tcPr>
          <w:p w14:paraId="5DAD59E2" w14:textId="77777777" w:rsidR="008665FE" w:rsidRDefault="00000000">
            <w:pPr>
              <w:spacing w:before="40"/>
              <w:jc w:val="both"/>
              <w:rPr>
                <w:b/>
                <w:lang w:val="bg-BG"/>
              </w:rPr>
            </w:pPr>
            <w:r>
              <w:rPr>
                <w:b/>
                <w:lang w:val="bg-BG"/>
              </w:rPr>
              <w:t>Анотация на учебната дисциплина:</w:t>
            </w:r>
          </w:p>
        </w:tc>
      </w:tr>
      <w:tr w:rsidR="008665FE" w14:paraId="43A5EF60" w14:textId="77777777">
        <w:tc>
          <w:tcPr>
            <w:tcW w:w="8897" w:type="dxa"/>
            <w:gridSpan w:val="3"/>
            <w:tcBorders>
              <w:top w:val="single" w:sz="4" w:space="0" w:color="auto"/>
              <w:left w:val="single" w:sz="4" w:space="0" w:color="auto"/>
              <w:bottom w:val="single" w:sz="4" w:space="0" w:color="auto"/>
              <w:right w:val="single" w:sz="4" w:space="0" w:color="auto"/>
            </w:tcBorders>
          </w:tcPr>
          <w:p w14:paraId="5AAFF960" w14:textId="77777777" w:rsidR="008665FE" w:rsidRDefault="008665FE">
            <w:pPr>
              <w:rPr>
                <w:lang w:val="bg-BG"/>
              </w:rPr>
            </w:pPr>
          </w:p>
          <w:p w14:paraId="2BFEB802" w14:textId="77777777" w:rsidR="008665FE" w:rsidRDefault="00000000">
            <w:pPr>
              <w:rPr>
                <w:lang w:val="bg-BG"/>
              </w:rPr>
            </w:pPr>
            <w:r>
              <w:t>Курсът запознава студентите с основни понятия от изследванията на популярната култура, интердисциплинарна област, изследваща езиците и практиките, с които придаваме смисъл на всекидневния си живот. Инструментите на културните изследвания са заети от областта на семиотиката, психоанализата, дискурсивния анализ и критическата медийна теория. Курсът прилага тези инструменти върху материал от българската популярна култура, маркирайки основни моменти от нейната история. Дискутиранете текстове са фокусирани около възлови проблеми на културните изследвания като желанието, мъжествеността, женствеността, окултното, насладата, идеологията и свободата.</w:t>
            </w:r>
          </w:p>
          <w:p w14:paraId="65E60049" w14:textId="77777777" w:rsidR="008665FE" w:rsidRDefault="008665FE">
            <w:pPr>
              <w:rPr>
                <w:lang w:val="bg-BG"/>
              </w:rPr>
            </w:pPr>
          </w:p>
        </w:tc>
      </w:tr>
    </w:tbl>
    <w:p w14:paraId="4FDCFD35" w14:textId="77777777" w:rsidR="008665FE" w:rsidRDefault="008665FE">
      <w:pPr>
        <w:jc w:val="both"/>
        <w:rPr>
          <w:lang w:val="bg-BG"/>
        </w:rPr>
      </w:pPr>
    </w:p>
    <w:p w14:paraId="6BEAB118" w14:textId="77777777" w:rsidR="008665FE" w:rsidRDefault="008665FE">
      <w:pPr>
        <w:jc w:val="both"/>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8"/>
      </w:tblGrid>
      <w:tr w:rsidR="008665FE" w14:paraId="72F9203D" w14:textId="77777777">
        <w:tc>
          <w:tcPr>
            <w:tcW w:w="8897" w:type="dxa"/>
            <w:tcBorders>
              <w:top w:val="single" w:sz="4" w:space="0" w:color="auto"/>
              <w:left w:val="single" w:sz="4" w:space="0" w:color="auto"/>
              <w:bottom w:val="single" w:sz="4" w:space="0" w:color="auto"/>
              <w:right w:val="single" w:sz="4" w:space="0" w:color="auto"/>
            </w:tcBorders>
            <w:shd w:val="clear" w:color="auto" w:fill="D9D9D9"/>
          </w:tcPr>
          <w:p w14:paraId="2598D391" w14:textId="77777777" w:rsidR="008665FE" w:rsidRDefault="00000000">
            <w:pPr>
              <w:pStyle w:val="Heading6"/>
              <w:rPr>
                <w:rFonts w:ascii="Times New Roman" w:hAnsi="Times New Roman" w:cs="Times New Roman"/>
                <w:b/>
              </w:rPr>
            </w:pPr>
            <w:r>
              <w:rPr>
                <w:rFonts w:ascii="Times New Roman" w:hAnsi="Times New Roman" w:cs="Times New Roman"/>
                <w:b/>
              </w:rPr>
              <w:t>Предварителни изисквания:</w:t>
            </w:r>
          </w:p>
        </w:tc>
      </w:tr>
      <w:tr w:rsidR="008665FE" w14:paraId="4BD22B76" w14:textId="77777777">
        <w:tc>
          <w:tcPr>
            <w:tcW w:w="8897" w:type="dxa"/>
            <w:tcBorders>
              <w:top w:val="single" w:sz="4" w:space="0" w:color="auto"/>
              <w:left w:val="single" w:sz="4" w:space="0" w:color="auto"/>
              <w:bottom w:val="single" w:sz="4" w:space="0" w:color="auto"/>
              <w:right w:val="single" w:sz="4" w:space="0" w:color="auto"/>
            </w:tcBorders>
          </w:tcPr>
          <w:p w14:paraId="5A56B7B3" w14:textId="77777777" w:rsidR="008665FE" w:rsidRDefault="00000000">
            <w:pPr>
              <w:spacing w:before="40"/>
              <w:jc w:val="both"/>
              <w:rPr>
                <w:lang w:val="bg-BG"/>
              </w:rPr>
            </w:pPr>
            <w:r>
              <w:rPr>
                <w:lang w:val="bg-BG"/>
              </w:rPr>
              <w:t>З</w:t>
            </w:r>
            <w:r>
              <w:t xml:space="preserve">авършен курс по теория на литературата </w:t>
            </w:r>
          </w:p>
        </w:tc>
      </w:tr>
    </w:tbl>
    <w:p w14:paraId="58DA3B1D" w14:textId="77777777" w:rsidR="008665FE" w:rsidRDefault="008665FE">
      <w:pPr>
        <w:jc w:val="both"/>
        <w:rPr>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28"/>
      </w:tblGrid>
      <w:tr w:rsidR="008665FE" w14:paraId="62B67CAB" w14:textId="77777777">
        <w:tc>
          <w:tcPr>
            <w:tcW w:w="8897" w:type="dxa"/>
            <w:tcBorders>
              <w:top w:val="single" w:sz="4" w:space="0" w:color="auto"/>
              <w:left w:val="single" w:sz="4" w:space="0" w:color="auto"/>
              <w:bottom w:val="single" w:sz="4" w:space="0" w:color="auto"/>
              <w:right w:val="single" w:sz="4" w:space="0" w:color="auto"/>
            </w:tcBorders>
            <w:shd w:val="clear" w:color="auto" w:fill="D9D9D9"/>
          </w:tcPr>
          <w:p w14:paraId="471A9AEE" w14:textId="77777777" w:rsidR="008665FE" w:rsidRDefault="00000000">
            <w:pPr>
              <w:spacing w:before="40"/>
              <w:jc w:val="both"/>
              <w:rPr>
                <w:b/>
                <w:lang w:val="bg-BG"/>
              </w:rPr>
            </w:pPr>
            <w:r>
              <w:rPr>
                <w:b/>
                <w:lang w:val="bg-BG"/>
              </w:rPr>
              <w:t>Очаквани резултати:</w:t>
            </w:r>
          </w:p>
        </w:tc>
      </w:tr>
      <w:tr w:rsidR="008665FE" w14:paraId="05F75458" w14:textId="77777777">
        <w:tc>
          <w:tcPr>
            <w:tcW w:w="8897" w:type="dxa"/>
            <w:tcBorders>
              <w:top w:val="single" w:sz="4" w:space="0" w:color="auto"/>
              <w:left w:val="single" w:sz="4" w:space="0" w:color="auto"/>
              <w:bottom w:val="single" w:sz="4" w:space="0" w:color="auto"/>
              <w:right w:val="single" w:sz="4" w:space="0" w:color="auto"/>
            </w:tcBorders>
          </w:tcPr>
          <w:p w14:paraId="0DD98EA8" w14:textId="77777777" w:rsidR="008665FE" w:rsidRDefault="00000000">
            <w:pPr>
              <w:rPr>
                <w:lang w:val="bg-BG"/>
              </w:rPr>
            </w:pPr>
            <w:r>
              <w:t>Курсът запознава студентите с основни понятия от областта на културните изследвания.</w:t>
            </w:r>
          </w:p>
          <w:p w14:paraId="6E427109" w14:textId="77777777" w:rsidR="008665FE" w:rsidRDefault="008665FE">
            <w:pPr>
              <w:rPr>
                <w:lang w:val="bg-BG"/>
              </w:rPr>
            </w:pPr>
          </w:p>
        </w:tc>
      </w:tr>
    </w:tbl>
    <w:p w14:paraId="7C6B60FF" w14:textId="77777777" w:rsidR="008665FE" w:rsidRDefault="008665FE">
      <w:pPr>
        <w:jc w:val="both"/>
        <w:rPr>
          <w:lang w:val="bg-BG"/>
        </w:rPr>
      </w:pPr>
    </w:p>
    <w:p w14:paraId="3E751D35" w14:textId="77777777" w:rsidR="008665FE" w:rsidRDefault="008665FE">
      <w:pPr>
        <w:jc w:val="both"/>
        <w:rPr>
          <w:lang w:val="bg-BG"/>
        </w:rPr>
      </w:pPr>
    </w:p>
    <w:p w14:paraId="2DEE5CC9" w14:textId="77777777" w:rsidR="008665FE" w:rsidRDefault="00000000">
      <w:pPr>
        <w:pStyle w:val="Heading4"/>
        <w:spacing w:line="240" w:lineRule="auto"/>
        <w:jc w:val="both"/>
        <w:rPr>
          <w:i/>
          <w:iCs/>
          <w:sz w:val="24"/>
          <w:szCs w:val="24"/>
        </w:rPr>
      </w:pPr>
      <w:r>
        <w:rPr>
          <w:i/>
          <w:iCs/>
          <w:sz w:val="24"/>
          <w:szCs w:val="24"/>
        </w:rPr>
        <w:t xml:space="preserve">Учебно съдържание </w:t>
      </w:r>
    </w:p>
    <w:p w14:paraId="2C6A5F64" w14:textId="77777777" w:rsidR="008665FE" w:rsidRDefault="008665FE">
      <w:pPr>
        <w:jc w:val="both"/>
        <w:rPr>
          <w:lang w:val="bg-BG"/>
        </w:rPr>
      </w:pPr>
    </w:p>
    <w:p w14:paraId="07DA470A" w14:textId="77777777" w:rsidR="008665FE" w:rsidRDefault="00000000">
      <w:pPr>
        <w:jc w:val="both"/>
        <w:rPr>
          <w:b/>
          <w:bCs/>
          <w:lang w:val="bg-BG"/>
        </w:rPr>
      </w:pPr>
      <w:r>
        <w:rPr>
          <w:b/>
          <w:bCs/>
          <w:lang w:val="bg-BG"/>
        </w:rPr>
        <w:t xml:space="preserve"> </w:t>
      </w:r>
    </w:p>
    <w:p w14:paraId="5BE3F797" w14:textId="77777777" w:rsidR="008665FE" w:rsidRDefault="00000000">
      <w:pPr>
        <w:jc w:val="both"/>
        <w:rPr>
          <w:b/>
          <w:bCs/>
          <w:lang w:val="bg-BG"/>
        </w:rPr>
      </w:pPr>
      <w:r>
        <w:rPr>
          <w:b/>
          <w:bCs/>
          <w:lang w:val="bg-BG"/>
        </w:rPr>
        <w:t xml:space="preserve">УЧЕБНО СЪДЪРЖАНИЕ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6272"/>
        <w:gridCol w:w="1629"/>
      </w:tblGrid>
      <w:tr w:rsidR="008665FE" w14:paraId="119FF2FF" w14:textId="77777777">
        <w:tc>
          <w:tcPr>
            <w:tcW w:w="927" w:type="dxa"/>
          </w:tcPr>
          <w:p w14:paraId="539E3518" w14:textId="77777777" w:rsidR="008665FE" w:rsidRDefault="008665FE">
            <w:pPr>
              <w:jc w:val="both"/>
              <w:rPr>
                <w:bCs/>
                <w:lang w:val="bg-BG"/>
              </w:rPr>
            </w:pPr>
          </w:p>
          <w:p w14:paraId="7767C05E" w14:textId="77777777" w:rsidR="008665FE" w:rsidRDefault="00000000">
            <w:pPr>
              <w:jc w:val="both"/>
              <w:rPr>
                <w:bCs/>
                <w:lang w:val="bg-BG"/>
              </w:rPr>
            </w:pPr>
            <w:r>
              <w:rPr>
                <w:bCs/>
                <w:lang w:val="bg-BG"/>
              </w:rPr>
              <w:t>Тема</w:t>
            </w:r>
          </w:p>
        </w:tc>
        <w:tc>
          <w:tcPr>
            <w:tcW w:w="6272" w:type="dxa"/>
          </w:tcPr>
          <w:p w14:paraId="624BD081" w14:textId="77777777" w:rsidR="008665FE" w:rsidRDefault="008665FE">
            <w:pPr>
              <w:jc w:val="both"/>
              <w:rPr>
                <w:bCs/>
                <w:lang w:val="bg-BG"/>
              </w:rPr>
            </w:pPr>
          </w:p>
          <w:p w14:paraId="118AD688" w14:textId="77777777" w:rsidR="008665FE" w:rsidRDefault="00000000">
            <w:pPr>
              <w:jc w:val="both"/>
              <w:rPr>
                <w:b/>
                <w:bCs/>
                <w:lang w:val="bg-BG"/>
              </w:rPr>
            </w:pPr>
            <w:r>
              <w:rPr>
                <w:b/>
                <w:bCs/>
                <w:lang w:val="bg-BG"/>
              </w:rPr>
              <w:t>Лекции:</w:t>
            </w:r>
          </w:p>
          <w:p w14:paraId="1654E7F1" w14:textId="77777777" w:rsidR="008665FE" w:rsidRDefault="008665FE">
            <w:pPr>
              <w:jc w:val="both"/>
              <w:rPr>
                <w:b/>
                <w:bCs/>
                <w:lang w:val="bg-BG"/>
              </w:rPr>
            </w:pPr>
          </w:p>
        </w:tc>
        <w:tc>
          <w:tcPr>
            <w:tcW w:w="1629" w:type="dxa"/>
          </w:tcPr>
          <w:p w14:paraId="5252B56F" w14:textId="77777777" w:rsidR="008665FE" w:rsidRDefault="008665FE">
            <w:pPr>
              <w:jc w:val="both"/>
              <w:rPr>
                <w:bCs/>
                <w:lang w:val="bg-BG"/>
              </w:rPr>
            </w:pPr>
          </w:p>
          <w:p w14:paraId="4A073598" w14:textId="77777777" w:rsidR="008665FE" w:rsidRDefault="00000000">
            <w:pPr>
              <w:jc w:val="both"/>
              <w:rPr>
                <w:bCs/>
                <w:lang w:val="bg-BG"/>
              </w:rPr>
            </w:pPr>
            <w:r>
              <w:rPr>
                <w:bCs/>
                <w:lang w:val="bg-BG"/>
              </w:rPr>
              <w:t>Хорариум</w:t>
            </w:r>
          </w:p>
        </w:tc>
      </w:tr>
      <w:tr w:rsidR="008665FE" w14:paraId="632E0756" w14:textId="77777777">
        <w:tc>
          <w:tcPr>
            <w:tcW w:w="927" w:type="dxa"/>
          </w:tcPr>
          <w:p w14:paraId="4039CDE5" w14:textId="77777777" w:rsidR="008665FE" w:rsidRDefault="00000000">
            <w:pPr>
              <w:jc w:val="both"/>
              <w:rPr>
                <w:bCs/>
                <w:lang w:val="bg-BG"/>
              </w:rPr>
            </w:pPr>
            <w:r>
              <w:rPr>
                <w:bCs/>
                <w:lang w:val="bg-BG"/>
              </w:rPr>
              <w:lastRenderedPageBreak/>
              <w:t>1</w:t>
            </w:r>
          </w:p>
        </w:tc>
        <w:tc>
          <w:tcPr>
            <w:tcW w:w="6272" w:type="dxa"/>
          </w:tcPr>
          <w:p w14:paraId="049C98F2" w14:textId="77777777" w:rsidR="008665FE" w:rsidRDefault="00000000">
            <w:pPr>
              <w:rPr>
                <w:lang w:val="bg-BG"/>
              </w:rPr>
            </w:pPr>
            <w:r>
              <w:t>Какво е популярна култура?</w:t>
            </w:r>
          </w:p>
        </w:tc>
        <w:tc>
          <w:tcPr>
            <w:tcW w:w="1629" w:type="dxa"/>
          </w:tcPr>
          <w:p w14:paraId="06A42BB9" w14:textId="77777777" w:rsidR="008665FE" w:rsidRDefault="00000000">
            <w:pPr>
              <w:jc w:val="both"/>
              <w:rPr>
                <w:bCs/>
                <w:lang w:val="bg-BG"/>
              </w:rPr>
            </w:pPr>
            <w:r>
              <w:rPr>
                <w:bCs/>
                <w:lang w:val="bg-BG"/>
              </w:rPr>
              <w:t>2</w:t>
            </w:r>
          </w:p>
        </w:tc>
      </w:tr>
      <w:tr w:rsidR="008665FE" w14:paraId="54915609" w14:textId="77777777">
        <w:tc>
          <w:tcPr>
            <w:tcW w:w="927" w:type="dxa"/>
          </w:tcPr>
          <w:p w14:paraId="77DC51BE" w14:textId="77777777" w:rsidR="008665FE" w:rsidRDefault="00000000">
            <w:pPr>
              <w:jc w:val="both"/>
              <w:rPr>
                <w:bCs/>
                <w:lang w:val="bg-BG"/>
              </w:rPr>
            </w:pPr>
            <w:r>
              <w:rPr>
                <w:bCs/>
                <w:lang w:val="bg-BG"/>
              </w:rPr>
              <w:t>2</w:t>
            </w:r>
          </w:p>
        </w:tc>
        <w:tc>
          <w:tcPr>
            <w:tcW w:w="6272" w:type="dxa"/>
          </w:tcPr>
          <w:p w14:paraId="5A38EE9E" w14:textId="77777777" w:rsidR="008665FE" w:rsidRDefault="00000000">
            <w:pPr>
              <w:jc w:val="both"/>
              <w:rPr>
                <w:lang w:val="bg-BG"/>
              </w:rPr>
            </w:pPr>
            <w:r>
              <w:t>Идентификацията и въобразяването на себе си</w:t>
            </w:r>
          </w:p>
        </w:tc>
        <w:tc>
          <w:tcPr>
            <w:tcW w:w="1629" w:type="dxa"/>
          </w:tcPr>
          <w:p w14:paraId="55270255" w14:textId="77777777" w:rsidR="008665FE" w:rsidRDefault="00000000">
            <w:pPr>
              <w:jc w:val="both"/>
              <w:rPr>
                <w:bCs/>
                <w:lang w:val="bg-BG"/>
              </w:rPr>
            </w:pPr>
            <w:r>
              <w:rPr>
                <w:bCs/>
                <w:lang w:val="bg-BG"/>
              </w:rPr>
              <w:t>2</w:t>
            </w:r>
          </w:p>
        </w:tc>
      </w:tr>
      <w:tr w:rsidR="008665FE" w14:paraId="2C0CF831" w14:textId="77777777">
        <w:tc>
          <w:tcPr>
            <w:tcW w:w="927" w:type="dxa"/>
          </w:tcPr>
          <w:p w14:paraId="669E8B55" w14:textId="77777777" w:rsidR="008665FE" w:rsidRDefault="00000000">
            <w:pPr>
              <w:jc w:val="both"/>
              <w:rPr>
                <w:bCs/>
                <w:lang w:val="bg-BG"/>
              </w:rPr>
            </w:pPr>
            <w:r>
              <w:rPr>
                <w:bCs/>
                <w:lang w:val="bg-BG"/>
              </w:rPr>
              <w:t>3</w:t>
            </w:r>
          </w:p>
        </w:tc>
        <w:tc>
          <w:tcPr>
            <w:tcW w:w="6272" w:type="dxa"/>
          </w:tcPr>
          <w:p w14:paraId="6B542394" w14:textId="77777777" w:rsidR="008665FE" w:rsidRDefault="00000000">
            <w:pPr>
              <w:jc w:val="both"/>
              <w:rPr>
                <w:lang w:val="bg-BG"/>
              </w:rPr>
            </w:pPr>
            <w:r>
              <w:t>Идентификация и интерпелация</w:t>
            </w:r>
          </w:p>
        </w:tc>
        <w:tc>
          <w:tcPr>
            <w:tcW w:w="1629" w:type="dxa"/>
          </w:tcPr>
          <w:p w14:paraId="15E5CD98" w14:textId="77777777" w:rsidR="008665FE" w:rsidRDefault="00000000">
            <w:pPr>
              <w:jc w:val="both"/>
              <w:rPr>
                <w:bCs/>
                <w:lang w:val="bg-BG"/>
              </w:rPr>
            </w:pPr>
            <w:r>
              <w:rPr>
                <w:bCs/>
              </w:rPr>
              <w:t>2</w:t>
            </w:r>
          </w:p>
        </w:tc>
      </w:tr>
      <w:tr w:rsidR="008665FE" w14:paraId="59E65B28" w14:textId="77777777">
        <w:tc>
          <w:tcPr>
            <w:tcW w:w="927" w:type="dxa"/>
          </w:tcPr>
          <w:p w14:paraId="089A3D94" w14:textId="77777777" w:rsidR="008665FE" w:rsidRDefault="00000000">
            <w:pPr>
              <w:jc w:val="both"/>
              <w:rPr>
                <w:bCs/>
                <w:lang w:val="bg-BG"/>
              </w:rPr>
            </w:pPr>
            <w:r>
              <w:rPr>
                <w:bCs/>
                <w:lang w:val="bg-BG"/>
              </w:rPr>
              <w:t>4</w:t>
            </w:r>
          </w:p>
        </w:tc>
        <w:tc>
          <w:tcPr>
            <w:tcW w:w="6272" w:type="dxa"/>
          </w:tcPr>
          <w:p w14:paraId="20391F13" w14:textId="77777777" w:rsidR="008665FE" w:rsidRDefault="00000000">
            <w:pPr>
              <w:jc w:val="both"/>
              <w:rPr>
                <w:bCs/>
                <w:lang w:val="bg-BG"/>
              </w:rPr>
            </w:pPr>
            <w:r>
              <w:rPr>
                <w:bCs/>
              </w:rPr>
              <w:t>Какво е хегемония</w:t>
            </w:r>
          </w:p>
        </w:tc>
        <w:tc>
          <w:tcPr>
            <w:tcW w:w="1629" w:type="dxa"/>
          </w:tcPr>
          <w:p w14:paraId="4A69DA3E" w14:textId="77777777" w:rsidR="008665FE" w:rsidRDefault="00000000">
            <w:pPr>
              <w:jc w:val="both"/>
              <w:rPr>
                <w:bCs/>
                <w:lang w:val="bg-BG"/>
              </w:rPr>
            </w:pPr>
            <w:r>
              <w:rPr>
                <w:bCs/>
              </w:rPr>
              <w:t>2</w:t>
            </w:r>
          </w:p>
        </w:tc>
      </w:tr>
      <w:tr w:rsidR="008665FE" w14:paraId="0C78F31D" w14:textId="77777777">
        <w:trPr>
          <w:trHeight w:val="297"/>
        </w:trPr>
        <w:tc>
          <w:tcPr>
            <w:tcW w:w="927" w:type="dxa"/>
          </w:tcPr>
          <w:p w14:paraId="7543F72D" w14:textId="77777777" w:rsidR="008665FE" w:rsidRDefault="00000000">
            <w:pPr>
              <w:jc w:val="both"/>
              <w:rPr>
                <w:bCs/>
                <w:lang w:val="bg-BG"/>
              </w:rPr>
            </w:pPr>
            <w:r>
              <w:rPr>
                <w:bCs/>
                <w:lang w:val="bg-BG"/>
              </w:rPr>
              <w:t>5</w:t>
            </w:r>
          </w:p>
        </w:tc>
        <w:tc>
          <w:tcPr>
            <w:tcW w:w="6272" w:type="dxa"/>
          </w:tcPr>
          <w:p w14:paraId="4B6E7DE5" w14:textId="77777777" w:rsidR="008665FE" w:rsidRDefault="00000000">
            <w:pPr>
              <w:jc w:val="both"/>
              <w:rPr>
                <w:bCs/>
                <w:lang w:val="bg-BG"/>
              </w:rPr>
            </w:pPr>
            <w:r>
              <w:rPr>
                <w:bCs/>
              </w:rPr>
              <w:t>Контрахегемонно и локално декодиране</w:t>
            </w:r>
          </w:p>
        </w:tc>
        <w:tc>
          <w:tcPr>
            <w:tcW w:w="1629" w:type="dxa"/>
          </w:tcPr>
          <w:p w14:paraId="68E0A077" w14:textId="77777777" w:rsidR="008665FE" w:rsidRDefault="00000000">
            <w:pPr>
              <w:jc w:val="both"/>
              <w:rPr>
                <w:bCs/>
                <w:lang w:val="bg-BG"/>
              </w:rPr>
            </w:pPr>
            <w:r>
              <w:rPr>
                <w:bCs/>
              </w:rPr>
              <w:t>2</w:t>
            </w:r>
          </w:p>
        </w:tc>
      </w:tr>
      <w:tr w:rsidR="008665FE" w14:paraId="79BA42E0" w14:textId="77777777">
        <w:trPr>
          <w:trHeight w:val="297"/>
        </w:trPr>
        <w:tc>
          <w:tcPr>
            <w:tcW w:w="927" w:type="dxa"/>
          </w:tcPr>
          <w:p w14:paraId="17135902" w14:textId="77777777" w:rsidR="008665FE" w:rsidRDefault="00000000">
            <w:pPr>
              <w:jc w:val="both"/>
              <w:rPr>
                <w:bCs/>
                <w:lang w:val="bg-BG"/>
              </w:rPr>
            </w:pPr>
            <w:r>
              <w:rPr>
                <w:bCs/>
                <w:lang w:val="bg-BG"/>
              </w:rPr>
              <w:t>6</w:t>
            </w:r>
          </w:p>
        </w:tc>
        <w:tc>
          <w:tcPr>
            <w:tcW w:w="6272" w:type="dxa"/>
          </w:tcPr>
          <w:p w14:paraId="5C4A616A" w14:textId="77777777" w:rsidR="008665FE" w:rsidRDefault="00000000">
            <w:pPr>
              <w:jc w:val="both"/>
              <w:rPr>
                <w:lang w:val="bg-BG"/>
              </w:rPr>
            </w:pPr>
            <w:r>
              <w:t>Желанието</w:t>
            </w:r>
          </w:p>
        </w:tc>
        <w:tc>
          <w:tcPr>
            <w:tcW w:w="1629" w:type="dxa"/>
          </w:tcPr>
          <w:p w14:paraId="2C88087C" w14:textId="77777777" w:rsidR="008665FE" w:rsidRDefault="00000000">
            <w:pPr>
              <w:jc w:val="both"/>
              <w:rPr>
                <w:bCs/>
                <w:lang w:val="bg-BG"/>
              </w:rPr>
            </w:pPr>
            <w:r>
              <w:rPr>
                <w:bCs/>
              </w:rPr>
              <w:t>4</w:t>
            </w:r>
          </w:p>
        </w:tc>
      </w:tr>
      <w:tr w:rsidR="008665FE" w14:paraId="14D33D44" w14:textId="77777777">
        <w:trPr>
          <w:trHeight w:val="297"/>
        </w:trPr>
        <w:tc>
          <w:tcPr>
            <w:tcW w:w="927" w:type="dxa"/>
          </w:tcPr>
          <w:p w14:paraId="79A496AA" w14:textId="77777777" w:rsidR="008665FE" w:rsidRDefault="00000000">
            <w:pPr>
              <w:jc w:val="both"/>
              <w:rPr>
                <w:bCs/>
                <w:lang w:val="bg-BG"/>
              </w:rPr>
            </w:pPr>
            <w:r>
              <w:rPr>
                <w:bCs/>
                <w:lang w:val="bg-BG"/>
              </w:rPr>
              <w:t>7</w:t>
            </w:r>
          </w:p>
        </w:tc>
        <w:tc>
          <w:tcPr>
            <w:tcW w:w="6272" w:type="dxa"/>
          </w:tcPr>
          <w:p w14:paraId="3A34EB5F" w14:textId="77777777" w:rsidR="008665FE" w:rsidRDefault="00000000">
            <w:pPr>
              <w:jc w:val="both"/>
              <w:rPr>
                <w:bCs/>
                <w:lang w:val="bg-BG"/>
              </w:rPr>
            </w:pPr>
            <w:r>
              <w:rPr>
                <w:bCs/>
              </w:rPr>
              <w:t xml:space="preserve">Мъжествеността и женствеността </w:t>
            </w:r>
          </w:p>
        </w:tc>
        <w:tc>
          <w:tcPr>
            <w:tcW w:w="1629" w:type="dxa"/>
          </w:tcPr>
          <w:p w14:paraId="1B367FD8" w14:textId="77777777" w:rsidR="008665FE" w:rsidRDefault="00000000">
            <w:pPr>
              <w:jc w:val="both"/>
              <w:rPr>
                <w:bCs/>
                <w:lang w:val="bg-BG"/>
              </w:rPr>
            </w:pPr>
            <w:r>
              <w:rPr>
                <w:bCs/>
              </w:rPr>
              <w:t>4</w:t>
            </w:r>
          </w:p>
        </w:tc>
      </w:tr>
      <w:tr w:rsidR="008665FE" w14:paraId="420D483A" w14:textId="77777777">
        <w:trPr>
          <w:trHeight w:val="297"/>
        </w:trPr>
        <w:tc>
          <w:tcPr>
            <w:tcW w:w="927" w:type="dxa"/>
          </w:tcPr>
          <w:p w14:paraId="06E20B3C" w14:textId="77777777" w:rsidR="008665FE" w:rsidRDefault="00000000">
            <w:pPr>
              <w:jc w:val="both"/>
              <w:rPr>
                <w:bCs/>
                <w:lang w:val="bg-BG"/>
              </w:rPr>
            </w:pPr>
            <w:r>
              <w:rPr>
                <w:bCs/>
                <w:lang w:val="bg-BG"/>
              </w:rPr>
              <w:t>8</w:t>
            </w:r>
          </w:p>
        </w:tc>
        <w:tc>
          <w:tcPr>
            <w:tcW w:w="6272" w:type="dxa"/>
          </w:tcPr>
          <w:p w14:paraId="28D5B2BF" w14:textId="77777777" w:rsidR="008665FE" w:rsidRDefault="00000000">
            <w:pPr>
              <w:jc w:val="both"/>
              <w:rPr>
                <w:bCs/>
                <w:lang w:val="bg-BG"/>
              </w:rPr>
            </w:pPr>
            <w:r>
              <w:rPr>
                <w:bCs/>
                <w:lang w:val="bg-BG"/>
              </w:rPr>
              <w:t xml:space="preserve"> </w:t>
            </w:r>
            <w:r>
              <w:rPr>
                <w:bCs/>
              </w:rPr>
              <w:t xml:space="preserve">Насладата </w:t>
            </w:r>
          </w:p>
        </w:tc>
        <w:tc>
          <w:tcPr>
            <w:tcW w:w="1629" w:type="dxa"/>
          </w:tcPr>
          <w:p w14:paraId="29371AD6" w14:textId="77777777" w:rsidR="008665FE" w:rsidRDefault="00000000">
            <w:pPr>
              <w:jc w:val="both"/>
              <w:rPr>
                <w:bCs/>
                <w:lang w:val="bg-BG"/>
              </w:rPr>
            </w:pPr>
            <w:r>
              <w:rPr>
                <w:bCs/>
                <w:lang w:val="bg-BG"/>
              </w:rPr>
              <w:t>2</w:t>
            </w:r>
          </w:p>
        </w:tc>
      </w:tr>
      <w:tr w:rsidR="008665FE" w14:paraId="01F4E42F" w14:textId="77777777">
        <w:tc>
          <w:tcPr>
            <w:tcW w:w="927" w:type="dxa"/>
          </w:tcPr>
          <w:p w14:paraId="1298B3A9" w14:textId="77777777" w:rsidR="008665FE" w:rsidRDefault="00000000">
            <w:pPr>
              <w:jc w:val="both"/>
              <w:rPr>
                <w:bCs/>
                <w:lang w:val="bg-BG"/>
              </w:rPr>
            </w:pPr>
            <w:r>
              <w:rPr>
                <w:bCs/>
              </w:rPr>
              <w:t>9</w:t>
            </w:r>
          </w:p>
        </w:tc>
        <w:tc>
          <w:tcPr>
            <w:tcW w:w="6272" w:type="dxa"/>
          </w:tcPr>
          <w:p w14:paraId="07312507" w14:textId="77777777" w:rsidR="008665FE" w:rsidRDefault="00000000">
            <w:pPr>
              <w:jc w:val="both"/>
              <w:rPr>
                <w:bCs/>
                <w:lang w:val="bg-BG"/>
              </w:rPr>
            </w:pPr>
            <w:r>
              <w:rPr>
                <w:bCs/>
              </w:rPr>
              <w:t xml:space="preserve"> Окултното </w:t>
            </w:r>
          </w:p>
        </w:tc>
        <w:tc>
          <w:tcPr>
            <w:tcW w:w="1629" w:type="dxa"/>
          </w:tcPr>
          <w:p w14:paraId="03662DBA" w14:textId="77777777" w:rsidR="008665FE" w:rsidRDefault="00000000">
            <w:pPr>
              <w:jc w:val="both"/>
              <w:rPr>
                <w:bCs/>
                <w:lang w:val="bg-BG"/>
              </w:rPr>
            </w:pPr>
            <w:r>
              <w:rPr>
                <w:bCs/>
                <w:lang w:val="bg-BG"/>
              </w:rPr>
              <w:t>2</w:t>
            </w:r>
          </w:p>
        </w:tc>
      </w:tr>
      <w:tr w:rsidR="008665FE" w14:paraId="373BFB0C" w14:textId="77777777">
        <w:tc>
          <w:tcPr>
            <w:tcW w:w="927" w:type="dxa"/>
          </w:tcPr>
          <w:p w14:paraId="2AE2879D" w14:textId="77777777" w:rsidR="008665FE" w:rsidRDefault="00000000">
            <w:pPr>
              <w:jc w:val="both"/>
              <w:rPr>
                <w:bCs/>
                <w:lang w:val="bg-BG"/>
              </w:rPr>
            </w:pPr>
            <w:r>
              <w:rPr>
                <w:bCs/>
                <w:lang w:val="bg-BG"/>
              </w:rPr>
              <w:t>1</w:t>
            </w:r>
            <w:r>
              <w:rPr>
                <w:bCs/>
              </w:rPr>
              <w:t>0</w:t>
            </w:r>
          </w:p>
        </w:tc>
        <w:tc>
          <w:tcPr>
            <w:tcW w:w="6272" w:type="dxa"/>
          </w:tcPr>
          <w:p w14:paraId="4F794FC7" w14:textId="77777777" w:rsidR="008665FE" w:rsidRDefault="00000000">
            <w:pPr>
              <w:jc w:val="both"/>
              <w:rPr>
                <w:lang w:val="bg-BG"/>
              </w:rPr>
            </w:pPr>
            <w:r>
              <w:t xml:space="preserve">Апокалиптични фантазии </w:t>
            </w:r>
          </w:p>
        </w:tc>
        <w:tc>
          <w:tcPr>
            <w:tcW w:w="1629" w:type="dxa"/>
          </w:tcPr>
          <w:p w14:paraId="7BF6698B" w14:textId="77777777" w:rsidR="008665FE" w:rsidRDefault="00000000">
            <w:pPr>
              <w:jc w:val="both"/>
              <w:rPr>
                <w:bCs/>
                <w:lang w:val="bg-BG"/>
              </w:rPr>
            </w:pPr>
            <w:r>
              <w:rPr>
                <w:bCs/>
              </w:rPr>
              <w:t>4</w:t>
            </w:r>
          </w:p>
        </w:tc>
      </w:tr>
      <w:tr w:rsidR="008665FE" w14:paraId="2C3DA3AE" w14:textId="77777777">
        <w:tc>
          <w:tcPr>
            <w:tcW w:w="927" w:type="dxa"/>
            <w:tcBorders>
              <w:top w:val="single" w:sz="4" w:space="0" w:color="auto"/>
              <w:left w:val="single" w:sz="4" w:space="0" w:color="auto"/>
              <w:bottom w:val="single" w:sz="4" w:space="0" w:color="auto"/>
              <w:right w:val="single" w:sz="4" w:space="0" w:color="auto"/>
            </w:tcBorders>
          </w:tcPr>
          <w:p w14:paraId="131AD773" w14:textId="77777777" w:rsidR="008665FE" w:rsidRDefault="00000000">
            <w:pPr>
              <w:jc w:val="both"/>
              <w:rPr>
                <w:bCs/>
                <w:lang w:val="bg-BG"/>
              </w:rPr>
            </w:pPr>
            <w:r>
              <w:rPr>
                <w:bCs/>
                <w:lang w:val="bg-BG"/>
              </w:rPr>
              <w:t>1</w:t>
            </w:r>
            <w:r>
              <w:rPr>
                <w:bCs/>
              </w:rPr>
              <w:t>2</w:t>
            </w:r>
          </w:p>
        </w:tc>
        <w:tc>
          <w:tcPr>
            <w:tcW w:w="6272" w:type="dxa"/>
            <w:tcBorders>
              <w:top w:val="single" w:sz="4" w:space="0" w:color="auto"/>
              <w:left w:val="single" w:sz="4" w:space="0" w:color="auto"/>
              <w:bottom w:val="single" w:sz="4" w:space="0" w:color="auto"/>
              <w:right w:val="single" w:sz="4" w:space="0" w:color="auto"/>
            </w:tcBorders>
          </w:tcPr>
          <w:p w14:paraId="07C81353" w14:textId="77777777" w:rsidR="008665FE" w:rsidRDefault="00000000">
            <w:pPr>
              <w:jc w:val="both"/>
              <w:rPr>
                <w:lang w:val="bg-BG"/>
              </w:rPr>
            </w:pPr>
            <w:r>
              <w:t>Обобщение</w:t>
            </w:r>
          </w:p>
        </w:tc>
        <w:tc>
          <w:tcPr>
            <w:tcW w:w="1629" w:type="dxa"/>
            <w:tcBorders>
              <w:top w:val="single" w:sz="4" w:space="0" w:color="auto"/>
              <w:left w:val="single" w:sz="4" w:space="0" w:color="auto"/>
              <w:bottom w:val="single" w:sz="4" w:space="0" w:color="auto"/>
              <w:right w:val="single" w:sz="4" w:space="0" w:color="auto"/>
            </w:tcBorders>
          </w:tcPr>
          <w:p w14:paraId="219A01A4" w14:textId="77777777" w:rsidR="008665FE" w:rsidRDefault="00000000">
            <w:pPr>
              <w:jc w:val="both"/>
              <w:rPr>
                <w:bCs/>
                <w:lang w:val="bg-BG"/>
              </w:rPr>
            </w:pPr>
            <w:r>
              <w:rPr>
                <w:bCs/>
                <w:lang w:val="bg-BG"/>
              </w:rPr>
              <w:t>2</w:t>
            </w:r>
          </w:p>
        </w:tc>
      </w:tr>
    </w:tbl>
    <w:p w14:paraId="53BD1F67" w14:textId="77777777" w:rsidR="008665FE" w:rsidRDefault="008665FE">
      <w:pPr>
        <w:pStyle w:val="BodyText"/>
        <w:jc w:val="both"/>
        <w:rPr>
          <w:b/>
          <w:bCs/>
          <w:i/>
          <w:iCs/>
          <w:sz w:val="24"/>
          <w:szCs w:val="24"/>
        </w:rPr>
      </w:pPr>
    </w:p>
    <w:p w14:paraId="196AA06A" w14:textId="77777777" w:rsidR="008665FE" w:rsidRDefault="008665FE">
      <w:pPr>
        <w:pStyle w:val="BodyText"/>
        <w:jc w:val="both"/>
        <w:rPr>
          <w:b/>
          <w:bCs/>
          <w:i/>
          <w:iCs/>
          <w:sz w:val="24"/>
          <w:szCs w:val="24"/>
        </w:rPr>
      </w:pPr>
    </w:p>
    <w:p w14:paraId="2A98CEDD" w14:textId="77777777" w:rsidR="008665FE" w:rsidRDefault="008665FE">
      <w:pPr>
        <w:pStyle w:val="BodyText"/>
        <w:jc w:val="both"/>
        <w:rPr>
          <w:b/>
          <w:bCs/>
          <w:i/>
          <w:iCs/>
          <w:sz w:val="24"/>
          <w:szCs w:val="24"/>
        </w:rPr>
      </w:pPr>
    </w:p>
    <w:p w14:paraId="4344AB48" w14:textId="77777777" w:rsidR="008665FE" w:rsidRDefault="00000000">
      <w:pPr>
        <w:pStyle w:val="BodyText"/>
        <w:jc w:val="both"/>
        <w:rPr>
          <w:b/>
          <w:bCs/>
          <w:i/>
          <w:iCs/>
          <w:sz w:val="24"/>
          <w:szCs w:val="24"/>
        </w:rPr>
      </w:pPr>
      <w:r>
        <w:rPr>
          <w:b/>
          <w:bCs/>
          <w:i/>
          <w:iCs/>
          <w:sz w:val="24"/>
          <w:szCs w:val="24"/>
        </w:rPr>
        <w:t>Конспект за изпит</w:t>
      </w:r>
    </w:p>
    <w:p w14:paraId="3C6BCF6F" w14:textId="77777777" w:rsidR="008665FE" w:rsidRDefault="008665FE">
      <w:pPr>
        <w:pStyle w:val="BodyText"/>
        <w:jc w:val="both"/>
        <w:rPr>
          <w:sz w:val="24"/>
          <w:szCs w:val="24"/>
        </w:rPr>
      </w:pPr>
    </w:p>
    <w:tbl>
      <w:tblPr>
        <w:tblW w:w="8831"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
        <w:gridCol w:w="8222"/>
      </w:tblGrid>
      <w:tr w:rsidR="008665FE" w14:paraId="0448443E" w14:textId="77777777">
        <w:tc>
          <w:tcPr>
            <w:tcW w:w="609" w:type="dxa"/>
            <w:tcBorders>
              <w:top w:val="single" w:sz="4" w:space="0" w:color="auto"/>
              <w:left w:val="single" w:sz="4" w:space="0" w:color="auto"/>
              <w:bottom w:val="single" w:sz="4" w:space="0" w:color="auto"/>
              <w:right w:val="single" w:sz="4" w:space="0" w:color="auto"/>
            </w:tcBorders>
            <w:shd w:val="clear" w:color="auto" w:fill="D9D9D9"/>
          </w:tcPr>
          <w:p w14:paraId="0F01ACD8" w14:textId="77777777" w:rsidR="008665FE" w:rsidRDefault="00000000">
            <w:pPr>
              <w:jc w:val="both"/>
              <w:rPr>
                <w:b/>
                <w:lang w:val="bg-BG"/>
              </w:rPr>
            </w:pPr>
            <w:r>
              <w:rPr>
                <w:b/>
                <w:lang w:val="bg-BG"/>
              </w:rPr>
              <w:t>№</w:t>
            </w:r>
          </w:p>
        </w:tc>
        <w:tc>
          <w:tcPr>
            <w:tcW w:w="8222" w:type="dxa"/>
            <w:tcBorders>
              <w:top w:val="single" w:sz="4" w:space="0" w:color="auto"/>
              <w:left w:val="single" w:sz="4" w:space="0" w:color="auto"/>
              <w:bottom w:val="single" w:sz="4" w:space="0" w:color="auto"/>
              <w:right w:val="single" w:sz="4" w:space="0" w:color="auto"/>
            </w:tcBorders>
            <w:shd w:val="clear" w:color="auto" w:fill="D9D9D9"/>
          </w:tcPr>
          <w:p w14:paraId="4E5093F0" w14:textId="77777777" w:rsidR="008665FE" w:rsidRDefault="00000000">
            <w:pPr>
              <w:jc w:val="both"/>
              <w:rPr>
                <w:b/>
                <w:lang w:val="bg-BG"/>
              </w:rPr>
            </w:pPr>
            <w:r>
              <w:rPr>
                <w:b/>
                <w:lang w:val="bg-BG"/>
              </w:rPr>
              <w:t>Въпрос</w:t>
            </w:r>
          </w:p>
        </w:tc>
      </w:tr>
      <w:tr w:rsidR="008665FE" w14:paraId="72B7DCC9" w14:textId="77777777">
        <w:trPr>
          <w:trHeight w:val="346"/>
        </w:trPr>
        <w:tc>
          <w:tcPr>
            <w:tcW w:w="609" w:type="dxa"/>
            <w:tcBorders>
              <w:top w:val="single" w:sz="4" w:space="0" w:color="auto"/>
              <w:left w:val="single" w:sz="4" w:space="0" w:color="auto"/>
              <w:bottom w:val="single" w:sz="4" w:space="0" w:color="auto"/>
              <w:right w:val="single" w:sz="4" w:space="0" w:color="auto"/>
            </w:tcBorders>
          </w:tcPr>
          <w:p w14:paraId="636EC122" w14:textId="77777777" w:rsidR="008665FE" w:rsidRDefault="00000000">
            <w:pPr>
              <w:jc w:val="both"/>
              <w:rPr>
                <w:lang w:val="bg-BG"/>
              </w:rPr>
            </w:pPr>
            <w:r>
              <w:rPr>
                <w:lang w:val="bg-BG"/>
              </w:rPr>
              <w:t>1</w:t>
            </w:r>
          </w:p>
        </w:tc>
        <w:tc>
          <w:tcPr>
            <w:tcW w:w="8222" w:type="dxa"/>
            <w:tcBorders>
              <w:top w:val="single" w:sz="4" w:space="0" w:color="auto"/>
              <w:left w:val="single" w:sz="4" w:space="0" w:color="auto"/>
              <w:bottom w:val="single" w:sz="4" w:space="0" w:color="auto"/>
              <w:right w:val="single" w:sz="4" w:space="0" w:color="auto"/>
            </w:tcBorders>
          </w:tcPr>
          <w:p w14:paraId="2AF4218D" w14:textId="77777777" w:rsidR="008665FE" w:rsidRDefault="00000000">
            <w:pPr>
              <w:ind w:left="360"/>
              <w:jc w:val="both"/>
              <w:rPr>
                <w:lang w:val="bg-BG"/>
              </w:rPr>
            </w:pPr>
            <w:r>
              <w:rPr>
                <w:lang w:val="bg-BG"/>
              </w:rPr>
              <w:t xml:space="preserve">Курсът ще завърши с </w:t>
            </w:r>
            <w:r>
              <w:t>научно есе</w:t>
            </w:r>
            <w:r>
              <w:rPr>
                <w:lang w:val="bg-BG"/>
              </w:rPr>
              <w:t xml:space="preserve"> върху тема от учебното съдържание.</w:t>
            </w:r>
          </w:p>
        </w:tc>
      </w:tr>
    </w:tbl>
    <w:p w14:paraId="129DFE90" w14:textId="77777777" w:rsidR="008665FE" w:rsidRDefault="008665FE">
      <w:pPr>
        <w:pStyle w:val="BodyText"/>
        <w:spacing w:before="360"/>
        <w:jc w:val="both"/>
        <w:rPr>
          <w:b/>
          <w:bCs/>
          <w:i/>
          <w:iCs/>
          <w:sz w:val="24"/>
          <w:szCs w:val="24"/>
        </w:rPr>
      </w:pPr>
    </w:p>
    <w:p w14:paraId="523B9162" w14:textId="77777777" w:rsidR="008665FE" w:rsidRDefault="00000000">
      <w:pPr>
        <w:pStyle w:val="BodyText"/>
        <w:spacing w:before="360"/>
        <w:jc w:val="both"/>
        <w:rPr>
          <w:b/>
          <w:bCs/>
          <w:i/>
          <w:iCs/>
          <w:sz w:val="24"/>
          <w:szCs w:val="24"/>
          <w:lang w:val="en-US"/>
        </w:rPr>
      </w:pPr>
      <w:r>
        <w:rPr>
          <w:b/>
          <w:bCs/>
          <w:i/>
          <w:iCs/>
          <w:sz w:val="24"/>
          <w:szCs w:val="24"/>
        </w:rPr>
        <w:t>Библиография</w:t>
      </w:r>
    </w:p>
    <w:p w14:paraId="524549D9" w14:textId="77777777" w:rsidR="008665FE" w:rsidRDefault="008665FE">
      <w:pPr>
        <w:tabs>
          <w:tab w:val="left" w:pos="5103"/>
        </w:tabs>
        <w:jc w:val="both"/>
        <w:rPr>
          <w:b/>
          <w:bCs/>
          <w:lang w:val="bg-BG"/>
        </w:rPr>
      </w:pPr>
    </w:p>
    <w:p w14:paraId="472EDD3A" w14:textId="77777777" w:rsidR="008665FE" w:rsidRDefault="00000000">
      <w:pPr>
        <w:pStyle w:val="ListParagraph"/>
        <w:numPr>
          <w:ilvl w:val="0"/>
          <w:numId w:val="31"/>
        </w:numPr>
        <w:tabs>
          <w:tab w:val="left" w:pos="5103"/>
        </w:tabs>
        <w:jc w:val="both"/>
      </w:pPr>
      <w:r>
        <w:rPr>
          <w:lang w:val="en-US"/>
        </w:rPr>
        <w:t>Бенямин, В. 2000. Озарения. София: Критика и хуманизъм</w:t>
      </w:r>
    </w:p>
    <w:p w14:paraId="6BE9DA47" w14:textId="77777777" w:rsidR="008665FE" w:rsidRDefault="00000000">
      <w:pPr>
        <w:pStyle w:val="ListParagraph"/>
        <w:numPr>
          <w:ilvl w:val="0"/>
          <w:numId w:val="31"/>
        </w:numPr>
        <w:tabs>
          <w:tab w:val="left" w:pos="5103"/>
        </w:tabs>
        <w:jc w:val="both"/>
      </w:pPr>
      <w:r>
        <w:rPr>
          <w:lang w:val="en-US"/>
        </w:rPr>
        <w:t>Бодрийар, Ж. 1996. Към критика на политическата икономия на знака. София: Критика и хуманизъм</w:t>
      </w:r>
    </w:p>
    <w:p w14:paraId="0567B854" w14:textId="77777777" w:rsidR="008665FE" w:rsidRDefault="00000000">
      <w:pPr>
        <w:pStyle w:val="ListParagraph"/>
        <w:numPr>
          <w:ilvl w:val="0"/>
          <w:numId w:val="31"/>
        </w:numPr>
        <w:tabs>
          <w:tab w:val="left" w:pos="5103"/>
        </w:tabs>
        <w:jc w:val="both"/>
      </w:pPr>
      <w:r>
        <w:rPr>
          <w:lang w:val="en-US"/>
        </w:rPr>
        <w:t>Бодрийар, Ж. 1995. Илюзията за края или стачката на събитията. София: Критика и хуманизъм</w:t>
      </w:r>
    </w:p>
    <w:p w14:paraId="77171C98" w14:textId="77777777" w:rsidR="008665FE" w:rsidRDefault="00000000">
      <w:pPr>
        <w:pStyle w:val="ListParagraph"/>
        <w:numPr>
          <w:ilvl w:val="0"/>
          <w:numId w:val="31"/>
        </w:numPr>
        <w:tabs>
          <w:tab w:val="left" w:pos="5103"/>
        </w:tabs>
        <w:jc w:val="both"/>
      </w:pPr>
      <w:r>
        <w:rPr>
          <w:lang w:val="en-US"/>
        </w:rPr>
        <w:t>Дичев, И., О. Спасов (съст.) 2009. Новите млади и новите медии. София: Отворено общество</w:t>
      </w:r>
    </w:p>
    <w:p w14:paraId="4CB0E842" w14:textId="77777777" w:rsidR="008665FE" w:rsidRDefault="00000000">
      <w:pPr>
        <w:pStyle w:val="ListParagraph"/>
        <w:numPr>
          <w:ilvl w:val="0"/>
          <w:numId w:val="31"/>
        </w:numPr>
        <w:tabs>
          <w:tab w:val="left" w:pos="5103"/>
        </w:tabs>
        <w:jc w:val="both"/>
      </w:pPr>
      <w:r>
        <w:rPr>
          <w:lang w:val="en-US"/>
        </w:rPr>
        <w:t>Маклуън, М., Е. Маклуън. 1995. Закони на медиите. София: УИ “св. Климент Охридски”</w:t>
      </w:r>
    </w:p>
    <w:p w14:paraId="39CAFB54" w14:textId="77777777" w:rsidR="008665FE" w:rsidRDefault="00000000">
      <w:pPr>
        <w:pStyle w:val="ListParagraph"/>
        <w:numPr>
          <w:ilvl w:val="0"/>
          <w:numId w:val="31"/>
        </w:numPr>
        <w:tabs>
          <w:tab w:val="left" w:pos="5103"/>
        </w:tabs>
        <w:jc w:val="both"/>
      </w:pPr>
      <w:r>
        <w:rPr>
          <w:lang w:val="en-US"/>
        </w:rPr>
        <w:t>Попова, С. 2011. Социално време и медиен разказ. София: ЛИК</w:t>
      </w:r>
    </w:p>
    <w:p w14:paraId="3B1886B4" w14:textId="77777777" w:rsidR="008665FE" w:rsidRDefault="00000000">
      <w:pPr>
        <w:pStyle w:val="ListParagraph"/>
        <w:numPr>
          <w:ilvl w:val="0"/>
          <w:numId w:val="31"/>
        </w:numPr>
        <w:tabs>
          <w:tab w:val="left" w:pos="5103"/>
        </w:tabs>
        <w:jc w:val="both"/>
      </w:pPr>
      <w:r>
        <w:rPr>
          <w:lang w:val="en-US"/>
        </w:rPr>
        <w:t>Хоркхаймер, М., Адорно, Т. 1999. Диалектика на Просвещението. София: Гал-Ико</w:t>
      </w:r>
    </w:p>
    <w:p w14:paraId="36F48248" w14:textId="77777777" w:rsidR="008665FE" w:rsidRDefault="00000000">
      <w:pPr>
        <w:pStyle w:val="ListParagraph"/>
        <w:numPr>
          <w:ilvl w:val="0"/>
          <w:numId w:val="31"/>
        </w:numPr>
        <w:tabs>
          <w:tab w:val="left" w:pos="5103"/>
        </w:tabs>
        <w:jc w:val="both"/>
      </w:pPr>
      <w:r>
        <w:rPr>
          <w:lang w:val="en-US"/>
        </w:rPr>
        <w:t>Balnaves, M., S. Doland, B. Shoesmith. 2009. Media theories and approaches: a global perspective. London: Macmillan</w:t>
      </w:r>
    </w:p>
    <w:p w14:paraId="5D36C44B" w14:textId="77777777" w:rsidR="008665FE" w:rsidRDefault="00000000">
      <w:pPr>
        <w:pStyle w:val="ListParagraph"/>
        <w:numPr>
          <w:ilvl w:val="0"/>
          <w:numId w:val="31"/>
        </w:numPr>
        <w:tabs>
          <w:tab w:val="left" w:pos="5103"/>
        </w:tabs>
        <w:jc w:val="both"/>
      </w:pPr>
      <w:r>
        <w:rPr>
          <w:lang w:val="en-US"/>
        </w:rPr>
        <w:t>Baran, S., D. Davis. 2011. Mass Communication Theory: Foundations, Ferment, and Future. New York: Cengage</w:t>
      </w:r>
    </w:p>
    <w:p w14:paraId="19155DAC" w14:textId="77777777" w:rsidR="008665FE" w:rsidRDefault="00000000">
      <w:pPr>
        <w:pStyle w:val="ListParagraph"/>
        <w:numPr>
          <w:ilvl w:val="0"/>
          <w:numId w:val="31"/>
        </w:numPr>
        <w:tabs>
          <w:tab w:val="left" w:pos="5103"/>
        </w:tabs>
        <w:jc w:val="both"/>
      </w:pPr>
      <w:r>
        <w:rPr>
          <w:lang w:val="en-US"/>
        </w:rPr>
        <w:t>Baudrillard, J. 2000. The Spirit of Terrorism: And Requiem for the Twin Towers. Verso: London</w:t>
      </w:r>
    </w:p>
    <w:p w14:paraId="63B73C97" w14:textId="77777777" w:rsidR="008665FE" w:rsidRDefault="00000000">
      <w:pPr>
        <w:pStyle w:val="ListParagraph"/>
        <w:numPr>
          <w:ilvl w:val="0"/>
          <w:numId w:val="31"/>
        </w:numPr>
        <w:tabs>
          <w:tab w:val="left" w:pos="5103"/>
        </w:tabs>
        <w:jc w:val="both"/>
      </w:pPr>
      <w:r>
        <w:rPr>
          <w:lang w:val="en-US"/>
        </w:rPr>
        <w:t>Baudrillard, J. 1995. The Gulf War Never Happened. Polity Press: Oxford</w:t>
      </w:r>
    </w:p>
    <w:p w14:paraId="079C5409" w14:textId="77777777" w:rsidR="008665FE" w:rsidRDefault="00000000">
      <w:pPr>
        <w:pStyle w:val="ListParagraph"/>
        <w:numPr>
          <w:ilvl w:val="0"/>
          <w:numId w:val="31"/>
        </w:numPr>
        <w:tabs>
          <w:tab w:val="left" w:pos="5103"/>
        </w:tabs>
        <w:jc w:val="both"/>
      </w:pPr>
      <w:r>
        <w:rPr>
          <w:lang w:val="en-US"/>
        </w:rPr>
        <w:t>Baudrillard, J. 1994. Simulacra and Simulation. Michigan UP: Ann Arbor</w:t>
      </w:r>
    </w:p>
    <w:p w14:paraId="13509552" w14:textId="77777777" w:rsidR="008665FE" w:rsidRDefault="00000000">
      <w:pPr>
        <w:pStyle w:val="ListParagraph"/>
        <w:numPr>
          <w:ilvl w:val="0"/>
          <w:numId w:val="31"/>
        </w:numPr>
        <w:tabs>
          <w:tab w:val="left" w:pos="5103"/>
        </w:tabs>
        <w:jc w:val="both"/>
      </w:pPr>
      <w:r>
        <w:rPr>
          <w:lang w:val="en-US"/>
        </w:rPr>
        <w:t>Baudrillard, J. 1993. Symbolic Exchange and Death. Sage: London</w:t>
      </w:r>
    </w:p>
    <w:p w14:paraId="157D192C" w14:textId="77777777" w:rsidR="008665FE" w:rsidRDefault="00000000">
      <w:pPr>
        <w:pStyle w:val="ListParagraph"/>
        <w:numPr>
          <w:ilvl w:val="0"/>
          <w:numId w:val="31"/>
        </w:numPr>
        <w:tabs>
          <w:tab w:val="left" w:pos="5103"/>
        </w:tabs>
        <w:jc w:val="both"/>
      </w:pPr>
      <w:r>
        <w:rPr>
          <w:lang w:val="en-US"/>
        </w:rPr>
        <w:lastRenderedPageBreak/>
        <w:t>Baudrillard, J. 1985. The Masses: The Implosion of the Social in the Media. New Literary History 16.3: 577-89Durham, M., D. Kellner. (eds.) 2001. Media and Cultural Studies: Keyworks. Blackwell</w:t>
      </w:r>
    </w:p>
    <w:p w14:paraId="7B3B712A" w14:textId="77777777" w:rsidR="008665FE" w:rsidRDefault="00000000">
      <w:pPr>
        <w:pStyle w:val="ListParagraph"/>
        <w:numPr>
          <w:ilvl w:val="0"/>
          <w:numId w:val="31"/>
        </w:numPr>
        <w:tabs>
          <w:tab w:val="left" w:pos="5103"/>
        </w:tabs>
        <w:jc w:val="both"/>
      </w:pPr>
      <w:r>
        <w:rPr>
          <w:lang w:val="en-US"/>
        </w:rPr>
        <w:t>Biagi, S. 2011. Media Impact: An Introduction to Mass Media. New York: Cengage</w:t>
      </w:r>
    </w:p>
    <w:p w14:paraId="327163B3" w14:textId="77777777" w:rsidR="008665FE" w:rsidRDefault="00000000">
      <w:pPr>
        <w:pStyle w:val="ListParagraph"/>
        <w:numPr>
          <w:ilvl w:val="0"/>
          <w:numId w:val="31"/>
        </w:numPr>
        <w:tabs>
          <w:tab w:val="left" w:pos="5103"/>
        </w:tabs>
        <w:jc w:val="both"/>
      </w:pPr>
      <w:r>
        <w:rPr>
          <w:lang w:val="en-US"/>
        </w:rPr>
        <w:t>Boltansky, L. 2014. Mysteries and Conspiracies. Oxford: Polity</w:t>
      </w:r>
    </w:p>
    <w:p w14:paraId="430AA537" w14:textId="77777777" w:rsidR="008665FE" w:rsidRDefault="00000000">
      <w:pPr>
        <w:pStyle w:val="ListParagraph"/>
        <w:numPr>
          <w:ilvl w:val="0"/>
          <w:numId w:val="31"/>
        </w:numPr>
        <w:tabs>
          <w:tab w:val="left" w:pos="5103"/>
        </w:tabs>
        <w:jc w:val="both"/>
      </w:pPr>
      <w:r>
        <w:rPr>
          <w:lang w:val="en-US"/>
        </w:rPr>
        <w:t>Darnton, R. 2010. Poetry and Police. Harvard UP</w:t>
      </w:r>
    </w:p>
    <w:p w14:paraId="0A710AFF" w14:textId="77777777" w:rsidR="008665FE" w:rsidRDefault="00000000">
      <w:pPr>
        <w:pStyle w:val="ListParagraph"/>
        <w:numPr>
          <w:ilvl w:val="0"/>
          <w:numId w:val="31"/>
        </w:numPr>
        <w:tabs>
          <w:tab w:val="left" w:pos="5103"/>
        </w:tabs>
        <w:jc w:val="both"/>
      </w:pPr>
      <w:r>
        <w:rPr>
          <w:lang w:val="en-US"/>
        </w:rPr>
        <w:t xml:space="preserve">Debray, R. 1996. Media Manifestos: On the Technological Transmission of Cultural Forms. London: Verso </w:t>
      </w:r>
    </w:p>
    <w:p w14:paraId="2DBF8E36" w14:textId="77777777" w:rsidR="008665FE" w:rsidRDefault="00000000">
      <w:pPr>
        <w:pStyle w:val="ListParagraph"/>
        <w:numPr>
          <w:ilvl w:val="0"/>
          <w:numId w:val="31"/>
        </w:numPr>
        <w:tabs>
          <w:tab w:val="left" w:pos="5103"/>
        </w:tabs>
        <w:jc w:val="both"/>
      </w:pPr>
      <w:r>
        <w:rPr>
          <w:lang w:val="en-US"/>
        </w:rPr>
        <w:t>Hardt, M., A. Negri. 2000. Empire. Harvard UP</w:t>
      </w:r>
    </w:p>
    <w:p w14:paraId="28BF8296" w14:textId="77777777" w:rsidR="008665FE" w:rsidRDefault="00000000">
      <w:pPr>
        <w:pStyle w:val="ListParagraph"/>
        <w:numPr>
          <w:ilvl w:val="0"/>
          <w:numId w:val="31"/>
        </w:numPr>
        <w:tabs>
          <w:tab w:val="left" w:pos="5103"/>
        </w:tabs>
        <w:jc w:val="both"/>
      </w:pPr>
      <w:r>
        <w:rPr>
          <w:lang w:val="en-US"/>
        </w:rPr>
        <w:t xml:space="preserve">Hesmondhalgh, D. 2002. The Cultural Industries. London: Sage </w:t>
      </w:r>
    </w:p>
    <w:p w14:paraId="56018D95" w14:textId="77777777" w:rsidR="008665FE" w:rsidRDefault="00000000">
      <w:pPr>
        <w:pStyle w:val="ListParagraph"/>
        <w:numPr>
          <w:ilvl w:val="0"/>
          <w:numId w:val="31"/>
        </w:numPr>
        <w:tabs>
          <w:tab w:val="left" w:pos="5103"/>
        </w:tabs>
        <w:jc w:val="both"/>
      </w:pPr>
      <w:r>
        <w:rPr>
          <w:lang w:val="en-US"/>
        </w:rPr>
        <w:t>Holt, J., A. Perren. 2011. Media Industries: History, Theory, and Method. New York: Wiley</w:t>
      </w:r>
    </w:p>
    <w:p w14:paraId="14A165D9" w14:textId="77777777" w:rsidR="008665FE" w:rsidRDefault="00000000">
      <w:pPr>
        <w:pStyle w:val="ListParagraph"/>
        <w:numPr>
          <w:ilvl w:val="0"/>
          <w:numId w:val="31"/>
        </w:numPr>
        <w:tabs>
          <w:tab w:val="left" w:pos="5103"/>
        </w:tabs>
        <w:jc w:val="both"/>
      </w:pPr>
      <w:r>
        <w:rPr>
          <w:lang w:val="en-US"/>
        </w:rPr>
        <w:t>Kellner, D. 2003. Media Spectacle. Routledge</w:t>
      </w:r>
    </w:p>
    <w:p w14:paraId="0ECCEBB5" w14:textId="77777777" w:rsidR="008665FE" w:rsidRDefault="00000000">
      <w:pPr>
        <w:pStyle w:val="ListParagraph"/>
        <w:numPr>
          <w:ilvl w:val="0"/>
          <w:numId w:val="31"/>
        </w:numPr>
        <w:tabs>
          <w:tab w:val="left" w:pos="5103"/>
        </w:tabs>
        <w:jc w:val="both"/>
      </w:pPr>
      <w:r>
        <w:rPr>
          <w:lang w:val="en-US"/>
        </w:rPr>
        <w:t>Kellner, D. 1995. Media Culture: Cultural Studies, Identity and Politics between the Modern and the Postmodern. Routledge</w:t>
      </w:r>
    </w:p>
    <w:p w14:paraId="667B493B" w14:textId="77777777" w:rsidR="008665FE" w:rsidRDefault="00000000">
      <w:pPr>
        <w:pStyle w:val="ListParagraph"/>
        <w:numPr>
          <w:ilvl w:val="0"/>
          <w:numId w:val="31"/>
        </w:numPr>
        <w:tabs>
          <w:tab w:val="left" w:pos="5103"/>
        </w:tabs>
        <w:jc w:val="both"/>
      </w:pPr>
      <w:r>
        <w:rPr>
          <w:lang w:val="en-US"/>
        </w:rPr>
        <w:t>Kittler, F. 1999. Gramophone, Film, Typewriter. Stanford UP</w:t>
      </w:r>
    </w:p>
    <w:p w14:paraId="22B54B68" w14:textId="77777777" w:rsidR="008665FE" w:rsidRDefault="00000000">
      <w:pPr>
        <w:pStyle w:val="ListParagraph"/>
        <w:numPr>
          <w:ilvl w:val="0"/>
          <w:numId w:val="31"/>
        </w:numPr>
        <w:tabs>
          <w:tab w:val="left" w:pos="5103"/>
        </w:tabs>
        <w:jc w:val="both"/>
      </w:pPr>
      <w:r>
        <w:rPr>
          <w:lang w:val="en-US"/>
        </w:rPr>
        <w:t>Kittler, F. 1997. Literature, Media, Information Systems. Routledge</w:t>
      </w:r>
    </w:p>
    <w:p w14:paraId="201A88A2" w14:textId="77777777" w:rsidR="008665FE" w:rsidRDefault="00000000">
      <w:pPr>
        <w:pStyle w:val="ListParagraph"/>
        <w:numPr>
          <w:ilvl w:val="0"/>
          <w:numId w:val="31"/>
        </w:numPr>
        <w:tabs>
          <w:tab w:val="left" w:pos="5103"/>
        </w:tabs>
        <w:jc w:val="both"/>
      </w:pPr>
      <w:r>
        <w:rPr>
          <w:lang w:val="en-US"/>
        </w:rPr>
        <w:t>Kittler, F. 1990. Discourse Networks 1800 / 1900. Stanford UP</w:t>
      </w:r>
    </w:p>
    <w:p w14:paraId="34F87D01" w14:textId="77777777" w:rsidR="008665FE" w:rsidRDefault="00000000">
      <w:pPr>
        <w:pStyle w:val="ListParagraph"/>
        <w:numPr>
          <w:ilvl w:val="0"/>
          <w:numId w:val="31"/>
        </w:numPr>
        <w:tabs>
          <w:tab w:val="left" w:pos="5103"/>
        </w:tabs>
        <w:jc w:val="both"/>
      </w:pPr>
      <w:r>
        <w:rPr>
          <w:lang w:val="en-US"/>
        </w:rPr>
        <w:t>Landow, G. 2006. Hypertext 3.0: Critical Theory and New Media in an Era of Globalisation. Baltimore: Johns Hopkins UP</w:t>
      </w:r>
    </w:p>
    <w:p w14:paraId="3BE05426" w14:textId="77777777" w:rsidR="008665FE" w:rsidRDefault="00000000">
      <w:pPr>
        <w:pStyle w:val="ListParagraph"/>
        <w:numPr>
          <w:ilvl w:val="0"/>
          <w:numId w:val="31"/>
        </w:numPr>
        <w:tabs>
          <w:tab w:val="left" w:pos="5103"/>
        </w:tabs>
        <w:jc w:val="both"/>
      </w:pPr>
      <w:r>
        <w:rPr>
          <w:lang w:val="en-US"/>
        </w:rPr>
        <w:t>Lash, S, J. Urry. 1994. Economies of signs and space. London: Sage</w:t>
      </w:r>
    </w:p>
    <w:p w14:paraId="280905E8" w14:textId="77777777" w:rsidR="008665FE" w:rsidRDefault="00000000">
      <w:pPr>
        <w:pStyle w:val="ListParagraph"/>
        <w:numPr>
          <w:ilvl w:val="0"/>
          <w:numId w:val="31"/>
        </w:numPr>
        <w:tabs>
          <w:tab w:val="left" w:pos="5103"/>
        </w:tabs>
        <w:jc w:val="both"/>
      </w:pPr>
      <w:r>
        <w:rPr>
          <w:lang w:val="en-US"/>
        </w:rPr>
        <w:t>Sparks, G. (ed.) 2012. Media Effects Research: A Basic Overview. New York: Cengage</w:t>
      </w:r>
    </w:p>
    <w:p w14:paraId="7D344F6C" w14:textId="77777777" w:rsidR="008665FE" w:rsidRDefault="00000000">
      <w:pPr>
        <w:pStyle w:val="ListParagraph"/>
        <w:numPr>
          <w:ilvl w:val="0"/>
          <w:numId w:val="31"/>
        </w:numPr>
        <w:tabs>
          <w:tab w:val="left" w:pos="5103"/>
        </w:tabs>
        <w:jc w:val="both"/>
      </w:pPr>
      <w:r>
        <w:rPr>
          <w:lang w:val="en-US"/>
        </w:rPr>
        <w:t>Williams, K. 2010. Understanding Media Theory. London: Hodder Education</w:t>
      </w:r>
    </w:p>
    <w:p w14:paraId="5AD7E0A3" w14:textId="77777777" w:rsidR="008665FE" w:rsidRDefault="00000000">
      <w:pPr>
        <w:pStyle w:val="ListParagraph"/>
        <w:numPr>
          <w:ilvl w:val="0"/>
          <w:numId w:val="31"/>
        </w:numPr>
        <w:tabs>
          <w:tab w:val="left" w:pos="5103"/>
        </w:tabs>
        <w:jc w:val="both"/>
      </w:pPr>
      <w:r>
        <w:rPr>
          <w:lang w:val="en-US"/>
        </w:rPr>
        <w:t>Winthrop-Young, G. 2011. Kittler and the Media. New York: Polity</w:t>
      </w:r>
    </w:p>
    <w:p w14:paraId="26D1B78A" w14:textId="77777777" w:rsidR="008665FE" w:rsidRDefault="008665FE">
      <w:pPr>
        <w:tabs>
          <w:tab w:val="left" w:pos="5103"/>
        </w:tabs>
        <w:jc w:val="both"/>
        <w:rPr>
          <w:lang w:val="bg-BG"/>
        </w:rPr>
      </w:pPr>
    </w:p>
    <w:p w14:paraId="567AF94E" w14:textId="77777777" w:rsidR="008665FE" w:rsidRDefault="00000000">
      <w:pPr>
        <w:tabs>
          <w:tab w:val="left" w:pos="5103"/>
        </w:tabs>
        <w:jc w:val="both"/>
        <w:rPr>
          <w:lang w:val="bg-BG"/>
        </w:rPr>
      </w:pPr>
      <w:r>
        <w:t>Допълнителна:</w:t>
      </w:r>
    </w:p>
    <w:p w14:paraId="46BB0CD0" w14:textId="77777777" w:rsidR="008665FE" w:rsidRDefault="008665FE">
      <w:pPr>
        <w:tabs>
          <w:tab w:val="left" w:pos="5103"/>
        </w:tabs>
        <w:jc w:val="both"/>
        <w:rPr>
          <w:lang w:val="bg-BG"/>
        </w:rPr>
      </w:pPr>
    </w:p>
    <w:p w14:paraId="10E75B7C" w14:textId="77777777" w:rsidR="008665FE" w:rsidRDefault="00000000">
      <w:pPr>
        <w:pStyle w:val="ListParagraph"/>
        <w:numPr>
          <w:ilvl w:val="0"/>
          <w:numId w:val="32"/>
        </w:numPr>
        <w:tabs>
          <w:tab w:val="left" w:pos="5103"/>
        </w:tabs>
        <w:jc w:val="both"/>
      </w:pPr>
      <w:r>
        <w:rPr>
          <w:lang w:val="en-US"/>
        </w:rPr>
        <w:t>Дичев, И., О. Спасов (съст.) 2011. Нови медии – нови форми на мобилизация. София: Отворено общество</w:t>
      </w:r>
    </w:p>
    <w:p w14:paraId="16AD684F" w14:textId="77777777" w:rsidR="008665FE" w:rsidRDefault="00000000">
      <w:pPr>
        <w:pStyle w:val="ListParagraph"/>
        <w:numPr>
          <w:ilvl w:val="0"/>
          <w:numId w:val="32"/>
        </w:numPr>
        <w:tabs>
          <w:tab w:val="left" w:pos="5103"/>
        </w:tabs>
        <w:jc w:val="both"/>
      </w:pPr>
      <w:r>
        <w:rPr>
          <w:lang w:val="en-US"/>
        </w:rPr>
        <w:t>Кирова, М., К. Славова. 2010. Идентичности в преход: род, медии и популярна култура в България. София: Полис</w:t>
      </w:r>
    </w:p>
    <w:p w14:paraId="15876463" w14:textId="77777777" w:rsidR="008665FE" w:rsidRDefault="00000000">
      <w:pPr>
        <w:pStyle w:val="ListParagraph"/>
        <w:numPr>
          <w:ilvl w:val="0"/>
          <w:numId w:val="32"/>
        </w:numPr>
        <w:tabs>
          <w:tab w:val="left" w:pos="5103"/>
        </w:tabs>
        <w:jc w:val="both"/>
      </w:pPr>
      <w:r>
        <w:rPr>
          <w:lang w:val="en-US"/>
        </w:rPr>
        <w:t>Лозанов, Г., О. Спасов (съст.) 2011. Медиите и политиката. София: Медийна демокрация</w:t>
      </w:r>
    </w:p>
    <w:p w14:paraId="0622DA99" w14:textId="77777777" w:rsidR="008665FE" w:rsidRDefault="00000000">
      <w:pPr>
        <w:pStyle w:val="ListParagraph"/>
        <w:numPr>
          <w:ilvl w:val="0"/>
          <w:numId w:val="32"/>
        </w:numPr>
        <w:tabs>
          <w:tab w:val="left" w:pos="5103"/>
        </w:tabs>
        <w:jc w:val="both"/>
      </w:pPr>
      <w:r>
        <w:rPr>
          <w:lang w:val="en-US"/>
        </w:rPr>
        <w:t>Лозанов, Г., Л. Деянова, О. Спасов (съст.) 2000. Медии и предход. София: Център за развитие на медиите</w:t>
      </w:r>
    </w:p>
    <w:p w14:paraId="0228CEA4" w14:textId="77777777" w:rsidR="008665FE" w:rsidRDefault="00000000">
      <w:pPr>
        <w:pStyle w:val="ListParagraph"/>
        <w:numPr>
          <w:ilvl w:val="0"/>
          <w:numId w:val="32"/>
        </w:numPr>
        <w:tabs>
          <w:tab w:val="left" w:pos="5103"/>
        </w:tabs>
        <w:jc w:val="both"/>
      </w:pPr>
      <w:r>
        <w:rPr>
          <w:lang w:val="en-US"/>
        </w:rPr>
        <w:t>Христов, Т. Несериозна религия: Джедаизмът като режим на респонсибилизиране. Семинар БГ 2017: 14</w:t>
      </w:r>
    </w:p>
    <w:p w14:paraId="728C1FC0" w14:textId="77777777" w:rsidR="008665FE" w:rsidRDefault="00000000">
      <w:pPr>
        <w:pStyle w:val="ListParagraph"/>
        <w:numPr>
          <w:ilvl w:val="0"/>
          <w:numId w:val="32"/>
        </w:numPr>
        <w:tabs>
          <w:tab w:val="left" w:pos="5103"/>
        </w:tabs>
        <w:jc w:val="both"/>
      </w:pPr>
      <w:r>
        <w:rPr>
          <w:lang w:val="en-US"/>
        </w:rPr>
        <w:t>Христов, Т. 2012. Истината на конспиративните теории, или президентът и извънземните. Семинар БГ 7 http://www.seminar-bg.eu/spisanie-seminar-bg/broy7-kiberfolk/</w:t>
      </w:r>
    </w:p>
    <w:p w14:paraId="04AAEF1C" w14:textId="77777777" w:rsidR="008665FE" w:rsidRDefault="008665FE">
      <w:pPr>
        <w:tabs>
          <w:tab w:val="left" w:pos="5103"/>
        </w:tabs>
        <w:jc w:val="both"/>
        <w:rPr>
          <w:b/>
          <w:bCs/>
          <w:lang w:val="bg-BG"/>
        </w:rPr>
      </w:pPr>
    </w:p>
    <w:p w14:paraId="2CA3AE02" w14:textId="77777777" w:rsidR="008665FE" w:rsidRDefault="008665FE">
      <w:pPr>
        <w:tabs>
          <w:tab w:val="left" w:pos="5103"/>
        </w:tabs>
        <w:ind w:left="3600" w:hanging="3600"/>
        <w:jc w:val="both"/>
        <w:rPr>
          <w:b/>
          <w:bCs/>
          <w:lang w:val="bg-BG"/>
        </w:rPr>
      </w:pPr>
    </w:p>
    <w:p w14:paraId="1E575C58" w14:textId="77777777" w:rsidR="008665FE" w:rsidRDefault="00000000">
      <w:pPr>
        <w:tabs>
          <w:tab w:val="left" w:pos="5103"/>
        </w:tabs>
        <w:ind w:left="3600" w:hanging="3600"/>
        <w:jc w:val="both"/>
        <w:rPr>
          <w:b/>
          <w:bCs/>
          <w:lang w:val="bg-BG"/>
        </w:rPr>
      </w:pPr>
      <w:r>
        <w:rPr>
          <w:b/>
          <w:bCs/>
          <w:lang w:val="bg-BG"/>
        </w:rPr>
        <w:t xml:space="preserve">Дата: ноември 2025 г. </w:t>
      </w:r>
      <w:r>
        <w:rPr>
          <w:b/>
          <w:bCs/>
          <w:lang w:val="bg-BG"/>
        </w:rPr>
        <w:tab/>
        <w:t xml:space="preserve">Съставил:  </w:t>
      </w:r>
    </w:p>
    <w:p w14:paraId="187E58BD" w14:textId="77777777" w:rsidR="008665FE" w:rsidRDefault="00000000">
      <w:pPr>
        <w:tabs>
          <w:tab w:val="left" w:pos="5103"/>
        </w:tabs>
        <w:ind w:left="3600" w:hanging="3600"/>
        <w:jc w:val="both"/>
        <w:rPr>
          <w:b/>
          <w:bCs/>
          <w:lang w:val="bg-BG"/>
        </w:rPr>
      </w:pPr>
      <w:r>
        <w:rPr>
          <w:b/>
          <w:bCs/>
          <w:lang w:val="bg-BG"/>
        </w:rPr>
        <w:tab/>
        <w:t>п</w:t>
      </w:r>
      <w:r>
        <w:rPr>
          <w:b/>
          <w:bCs/>
        </w:rPr>
        <w:t>роф</w:t>
      </w:r>
      <w:r>
        <w:rPr>
          <w:b/>
          <w:bCs/>
          <w:lang w:val="bg-BG"/>
        </w:rPr>
        <w:t>. д-р Т</w:t>
      </w:r>
      <w:r>
        <w:rPr>
          <w:b/>
          <w:bCs/>
        </w:rPr>
        <w:t>одор Христов</w:t>
      </w:r>
    </w:p>
    <w:p w14:paraId="421F0A0D" w14:textId="77777777" w:rsidR="008665FE" w:rsidRDefault="008665FE">
      <w:pPr>
        <w:tabs>
          <w:tab w:val="left" w:pos="5103"/>
        </w:tabs>
        <w:ind w:left="3600" w:hanging="3600"/>
        <w:jc w:val="both"/>
        <w:rPr>
          <w:b/>
          <w:bCs/>
          <w:lang w:val="bg-BG"/>
        </w:rPr>
      </w:pPr>
    </w:p>
    <w:sectPr w:rsidR="008665FE">
      <w:footerReference w:type="even" r:id="rId8"/>
      <w:footerReference w:type="default" r:id="rId9"/>
      <w:pgSz w:w="12240" w:h="15840"/>
      <w:pgMar w:top="1701" w:right="1701" w:bottom="1134"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DB0D5" w14:textId="77777777" w:rsidR="00F456FA" w:rsidRDefault="00F456FA">
      <w:r>
        <w:separator/>
      </w:r>
    </w:p>
  </w:endnote>
  <w:endnote w:type="continuationSeparator" w:id="0">
    <w:p w14:paraId="03795F92" w14:textId="77777777" w:rsidR="00F456FA" w:rsidRDefault="00F45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CC"/>
    <w:family w:val="swiss"/>
    <w:pitch w:val="variable"/>
    <w:sig w:usb0="E1002EFF" w:usb1="C000605B" w:usb2="00000029" w:usb3="00000000" w:csb0="000101FF" w:csb1="00000000"/>
  </w:font>
  <w:font w:name="MS Sans Serif">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00"/>
    <w:family w:val="auto"/>
    <w:pitch w:val="default"/>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7E4A" w14:textId="77777777" w:rsidR="008665FE"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32D54B" w14:textId="77777777" w:rsidR="008665FE" w:rsidRDefault="008665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C5C84" w14:textId="77777777" w:rsidR="008665FE"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40627F1" w14:textId="77777777" w:rsidR="008665FE" w:rsidRDefault="008665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629F2" w14:textId="77777777" w:rsidR="00F456FA" w:rsidRDefault="00F456FA">
      <w:r>
        <w:separator/>
      </w:r>
    </w:p>
  </w:footnote>
  <w:footnote w:type="continuationSeparator" w:id="0">
    <w:p w14:paraId="5AA78149" w14:textId="77777777" w:rsidR="00F456FA" w:rsidRDefault="00F45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FDF8B69C"/>
    <w:lvl w:ilvl="0">
      <w:start w:val="1"/>
      <w:numFmt w:val="bullet"/>
      <w:lvlText w:val=""/>
      <w:lvlJc w:val="left"/>
      <w:pPr>
        <w:tabs>
          <w:tab w:val="left" w:pos="0"/>
        </w:tabs>
        <w:ind w:left="0" w:firstLine="0"/>
      </w:pPr>
      <w:rPr>
        <w:rFonts w:ascii="Symbol" w:hAnsi="Symbol" w:hint="default"/>
      </w:rPr>
    </w:lvl>
    <w:lvl w:ilvl="1">
      <w:start w:val="1"/>
      <w:numFmt w:val="bullet"/>
      <w:lvlText w:val=""/>
      <w:lvlJc w:val="left"/>
      <w:pPr>
        <w:tabs>
          <w:tab w:val="left" w:pos="720"/>
        </w:tabs>
        <w:ind w:left="1080" w:hanging="360"/>
      </w:pPr>
      <w:rPr>
        <w:rFonts w:ascii="Symbol" w:hAnsi="Symbol" w:hint="default"/>
      </w:rPr>
    </w:lvl>
    <w:lvl w:ilvl="2">
      <w:start w:val="1"/>
      <w:numFmt w:val="bullet"/>
      <w:lvlText w:val="o"/>
      <w:lvlJc w:val="left"/>
      <w:pPr>
        <w:tabs>
          <w:tab w:val="left" w:pos="1440"/>
        </w:tabs>
        <w:ind w:left="1800" w:hanging="360"/>
      </w:pPr>
      <w:rPr>
        <w:rFonts w:ascii="Courier New" w:hAnsi="Courier New" w:cs="Courier New" w:hint="default"/>
      </w:rPr>
    </w:lvl>
    <w:lvl w:ilvl="3">
      <w:start w:val="1"/>
      <w:numFmt w:val="bullet"/>
      <w:lvlText w:val=""/>
      <w:lvlJc w:val="left"/>
      <w:pPr>
        <w:tabs>
          <w:tab w:val="left" w:pos="2160"/>
        </w:tabs>
        <w:ind w:left="2520" w:hanging="360"/>
      </w:pPr>
      <w:rPr>
        <w:rFonts w:ascii="Wingdings" w:hAnsi="Wingdings" w:hint="default"/>
      </w:rPr>
    </w:lvl>
    <w:lvl w:ilvl="4">
      <w:start w:val="1"/>
      <w:numFmt w:val="bullet"/>
      <w:lvlText w:val=""/>
      <w:lvlJc w:val="left"/>
      <w:pPr>
        <w:tabs>
          <w:tab w:val="left" w:pos="2880"/>
        </w:tabs>
        <w:ind w:left="3240" w:hanging="360"/>
      </w:pPr>
      <w:rPr>
        <w:rFonts w:ascii="Wingdings" w:hAnsi="Wingdings" w:hint="default"/>
      </w:rPr>
    </w:lvl>
    <w:lvl w:ilvl="5">
      <w:start w:val="1"/>
      <w:numFmt w:val="bullet"/>
      <w:lvlText w:val=""/>
      <w:lvlJc w:val="left"/>
      <w:pPr>
        <w:tabs>
          <w:tab w:val="left" w:pos="3600"/>
        </w:tabs>
        <w:ind w:left="3960" w:hanging="360"/>
      </w:pPr>
      <w:rPr>
        <w:rFonts w:ascii="Symbol" w:hAnsi="Symbol" w:hint="default"/>
      </w:rPr>
    </w:lvl>
    <w:lvl w:ilvl="6">
      <w:start w:val="1"/>
      <w:numFmt w:val="bullet"/>
      <w:lvlText w:val="o"/>
      <w:lvlJc w:val="left"/>
      <w:pPr>
        <w:tabs>
          <w:tab w:val="left" w:pos="4320"/>
        </w:tabs>
        <w:ind w:left="4680" w:hanging="360"/>
      </w:pPr>
      <w:rPr>
        <w:rFonts w:ascii="Courier New" w:hAnsi="Courier New" w:cs="Courier New" w:hint="default"/>
      </w:rPr>
    </w:lvl>
    <w:lvl w:ilvl="7">
      <w:start w:val="1"/>
      <w:numFmt w:val="bullet"/>
      <w:lvlText w:val=""/>
      <w:lvlJc w:val="left"/>
      <w:pPr>
        <w:tabs>
          <w:tab w:val="left" w:pos="5040"/>
        </w:tabs>
        <w:ind w:left="5400" w:hanging="360"/>
      </w:pPr>
      <w:rPr>
        <w:rFonts w:ascii="Wingdings" w:hAnsi="Wingdings" w:hint="default"/>
      </w:rPr>
    </w:lvl>
    <w:lvl w:ilvl="8">
      <w:start w:val="1"/>
      <w:numFmt w:val="bullet"/>
      <w:lvlText w:val=""/>
      <w:lvlJc w:val="left"/>
      <w:pPr>
        <w:tabs>
          <w:tab w:val="left" w:pos="5760"/>
        </w:tabs>
        <w:ind w:left="6120" w:hanging="360"/>
      </w:pPr>
      <w:rPr>
        <w:rFonts w:ascii="Wingdings" w:hAnsi="Wingdings" w:hint="default"/>
      </w:rPr>
    </w:lvl>
  </w:abstractNum>
  <w:abstractNum w:abstractNumId="1" w15:restartNumberingAfterBreak="0">
    <w:nsid w:val="00000001"/>
    <w:multiLevelType w:val="singleLevel"/>
    <w:tmpl w:val="18F6007C"/>
    <w:lvl w:ilvl="0">
      <w:start w:val="1"/>
      <w:numFmt w:val="bullet"/>
      <w:lvlText w:val="*"/>
      <w:lvlJc w:val="left"/>
    </w:lvl>
  </w:abstractNum>
  <w:abstractNum w:abstractNumId="2" w15:restartNumberingAfterBreak="0">
    <w:nsid w:val="00000002"/>
    <w:multiLevelType w:val="hybridMultilevel"/>
    <w:tmpl w:val="00000001"/>
    <w:lvl w:ilvl="0" w:tplc="00000001">
      <w:start w:val="1"/>
      <w:numFmt w:val="bullet"/>
      <w:lvlText w:val="•"/>
      <w:lvlJc w:val="left"/>
      <w:pPr>
        <w:ind w:left="720" w:hanging="360"/>
      </w:pPr>
    </w:lvl>
    <w:lvl w:ilvl="1" w:tplc="9B62A696">
      <w:start w:val="1"/>
      <w:numFmt w:val="decimal"/>
      <w:lvlText w:val=""/>
      <w:lvlJc w:val="left"/>
    </w:lvl>
    <w:lvl w:ilvl="2" w:tplc="3F1EC44E">
      <w:start w:val="1"/>
      <w:numFmt w:val="decimal"/>
      <w:lvlText w:val=""/>
      <w:lvlJc w:val="left"/>
    </w:lvl>
    <w:lvl w:ilvl="3" w:tplc="8D30E680">
      <w:start w:val="1"/>
      <w:numFmt w:val="decimal"/>
      <w:lvlText w:val=""/>
      <w:lvlJc w:val="left"/>
    </w:lvl>
    <w:lvl w:ilvl="4" w:tplc="5218DFE6">
      <w:start w:val="1"/>
      <w:numFmt w:val="decimal"/>
      <w:lvlText w:val=""/>
      <w:lvlJc w:val="left"/>
    </w:lvl>
    <w:lvl w:ilvl="5" w:tplc="276CAA16">
      <w:start w:val="1"/>
      <w:numFmt w:val="decimal"/>
      <w:lvlText w:val=""/>
      <w:lvlJc w:val="left"/>
    </w:lvl>
    <w:lvl w:ilvl="6" w:tplc="BD2CC474">
      <w:start w:val="1"/>
      <w:numFmt w:val="decimal"/>
      <w:lvlText w:val=""/>
      <w:lvlJc w:val="left"/>
    </w:lvl>
    <w:lvl w:ilvl="7" w:tplc="1AA48D94">
      <w:start w:val="1"/>
      <w:numFmt w:val="decimal"/>
      <w:lvlText w:val=""/>
      <w:lvlJc w:val="left"/>
    </w:lvl>
    <w:lvl w:ilvl="8" w:tplc="D8E4316E">
      <w:start w:val="1"/>
      <w:numFmt w:val="decimal"/>
      <w:lvlText w:val=""/>
      <w:lvlJc w:val="left"/>
    </w:lvl>
  </w:abstractNum>
  <w:abstractNum w:abstractNumId="3" w15:restartNumberingAfterBreak="0">
    <w:nsid w:val="00000003"/>
    <w:multiLevelType w:val="hybridMultilevel"/>
    <w:tmpl w:val="00000002"/>
    <w:lvl w:ilvl="0" w:tplc="00000065">
      <w:start w:val="1"/>
      <w:numFmt w:val="bullet"/>
      <w:lvlText w:val="•"/>
      <w:lvlJc w:val="left"/>
      <w:pPr>
        <w:ind w:left="720" w:hanging="360"/>
      </w:pPr>
    </w:lvl>
    <w:lvl w:ilvl="1" w:tplc="B98A86AE">
      <w:start w:val="1"/>
      <w:numFmt w:val="decimal"/>
      <w:lvlText w:val=""/>
      <w:lvlJc w:val="left"/>
    </w:lvl>
    <w:lvl w:ilvl="2" w:tplc="583E9C36">
      <w:start w:val="1"/>
      <w:numFmt w:val="decimal"/>
      <w:lvlText w:val=""/>
      <w:lvlJc w:val="left"/>
    </w:lvl>
    <w:lvl w:ilvl="3" w:tplc="6DD061A8">
      <w:start w:val="1"/>
      <w:numFmt w:val="decimal"/>
      <w:lvlText w:val=""/>
      <w:lvlJc w:val="left"/>
    </w:lvl>
    <w:lvl w:ilvl="4" w:tplc="E3AE23D0">
      <w:start w:val="1"/>
      <w:numFmt w:val="decimal"/>
      <w:lvlText w:val=""/>
      <w:lvlJc w:val="left"/>
    </w:lvl>
    <w:lvl w:ilvl="5" w:tplc="68C02672">
      <w:start w:val="1"/>
      <w:numFmt w:val="decimal"/>
      <w:lvlText w:val=""/>
      <w:lvlJc w:val="left"/>
    </w:lvl>
    <w:lvl w:ilvl="6" w:tplc="3D5671FE">
      <w:start w:val="1"/>
      <w:numFmt w:val="decimal"/>
      <w:lvlText w:val=""/>
      <w:lvlJc w:val="left"/>
    </w:lvl>
    <w:lvl w:ilvl="7" w:tplc="94C49FFC">
      <w:start w:val="1"/>
      <w:numFmt w:val="decimal"/>
      <w:lvlText w:val=""/>
      <w:lvlJc w:val="left"/>
    </w:lvl>
    <w:lvl w:ilvl="8" w:tplc="1818C81C">
      <w:start w:val="1"/>
      <w:numFmt w:val="decimal"/>
      <w:lvlText w:val=""/>
      <w:lvlJc w:val="left"/>
    </w:lvl>
  </w:abstractNum>
  <w:abstractNum w:abstractNumId="4" w15:restartNumberingAfterBreak="0">
    <w:nsid w:val="00000004"/>
    <w:multiLevelType w:val="hybridMultilevel"/>
    <w:tmpl w:val="00000003"/>
    <w:lvl w:ilvl="0" w:tplc="000000C9">
      <w:start w:val="1"/>
      <w:numFmt w:val="bullet"/>
      <w:lvlText w:val="•"/>
      <w:lvlJc w:val="left"/>
      <w:pPr>
        <w:ind w:left="720" w:hanging="360"/>
      </w:pPr>
    </w:lvl>
    <w:lvl w:ilvl="1" w:tplc="BED818FC">
      <w:start w:val="1"/>
      <w:numFmt w:val="decimal"/>
      <w:lvlText w:val=""/>
      <w:lvlJc w:val="left"/>
    </w:lvl>
    <w:lvl w:ilvl="2" w:tplc="C9CAEC98">
      <w:start w:val="1"/>
      <w:numFmt w:val="decimal"/>
      <w:lvlText w:val=""/>
      <w:lvlJc w:val="left"/>
    </w:lvl>
    <w:lvl w:ilvl="3" w:tplc="2AE27B68">
      <w:start w:val="1"/>
      <w:numFmt w:val="decimal"/>
      <w:lvlText w:val=""/>
      <w:lvlJc w:val="left"/>
    </w:lvl>
    <w:lvl w:ilvl="4" w:tplc="CDF6DD56">
      <w:start w:val="1"/>
      <w:numFmt w:val="decimal"/>
      <w:lvlText w:val=""/>
      <w:lvlJc w:val="left"/>
    </w:lvl>
    <w:lvl w:ilvl="5" w:tplc="E3909BD0">
      <w:start w:val="1"/>
      <w:numFmt w:val="decimal"/>
      <w:lvlText w:val=""/>
      <w:lvlJc w:val="left"/>
    </w:lvl>
    <w:lvl w:ilvl="6" w:tplc="231AFC80">
      <w:start w:val="1"/>
      <w:numFmt w:val="decimal"/>
      <w:lvlText w:val=""/>
      <w:lvlJc w:val="left"/>
    </w:lvl>
    <w:lvl w:ilvl="7" w:tplc="79E4A6D4">
      <w:start w:val="1"/>
      <w:numFmt w:val="decimal"/>
      <w:lvlText w:val=""/>
      <w:lvlJc w:val="left"/>
    </w:lvl>
    <w:lvl w:ilvl="8" w:tplc="9F9EDEEA">
      <w:start w:val="1"/>
      <w:numFmt w:val="decimal"/>
      <w:lvlText w:val=""/>
      <w:lvlJc w:val="left"/>
    </w:lvl>
  </w:abstractNum>
  <w:abstractNum w:abstractNumId="5" w15:restartNumberingAfterBreak="0">
    <w:nsid w:val="00000005"/>
    <w:multiLevelType w:val="hybridMultilevel"/>
    <w:tmpl w:val="00000004"/>
    <w:lvl w:ilvl="0" w:tplc="0000012D">
      <w:start w:val="1"/>
      <w:numFmt w:val="bullet"/>
      <w:lvlText w:val="•"/>
      <w:lvlJc w:val="left"/>
      <w:pPr>
        <w:ind w:left="720" w:hanging="360"/>
      </w:pPr>
    </w:lvl>
    <w:lvl w:ilvl="1" w:tplc="3DB6D600">
      <w:start w:val="1"/>
      <w:numFmt w:val="decimal"/>
      <w:lvlText w:val=""/>
      <w:lvlJc w:val="left"/>
    </w:lvl>
    <w:lvl w:ilvl="2" w:tplc="752EDC96">
      <w:start w:val="1"/>
      <w:numFmt w:val="decimal"/>
      <w:lvlText w:val=""/>
      <w:lvlJc w:val="left"/>
    </w:lvl>
    <w:lvl w:ilvl="3" w:tplc="F3BE6374">
      <w:start w:val="1"/>
      <w:numFmt w:val="decimal"/>
      <w:lvlText w:val=""/>
      <w:lvlJc w:val="left"/>
    </w:lvl>
    <w:lvl w:ilvl="4" w:tplc="F31045D0">
      <w:start w:val="1"/>
      <w:numFmt w:val="decimal"/>
      <w:lvlText w:val=""/>
      <w:lvlJc w:val="left"/>
    </w:lvl>
    <w:lvl w:ilvl="5" w:tplc="8D324E74">
      <w:start w:val="1"/>
      <w:numFmt w:val="decimal"/>
      <w:lvlText w:val=""/>
      <w:lvlJc w:val="left"/>
    </w:lvl>
    <w:lvl w:ilvl="6" w:tplc="107E14CE">
      <w:start w:val="1"/>
      <w:numFmt w:val="decimal"/>
      <w:lvlText w:val=""/>
      <w:lvlJc w:val="left"/>
    </w:lvl>
    <w:lvl w:ilvl="7" w:tplc="5FBC3C88">
      <w:start w:val="1"/>
      <w:numFmt w:val="decimal"/>
      <w:lvlText w:val=""/>
      <w:lvlJc w:val="left"/>
    </w:lvl>
    <w:lvl w:ilvl="8" w:tplc="B30A29E6">
      <w:start w:val="1"/>
      <w:numFmt w:val="decimal"/>
      <w:lvlText w:val=""/>
      <w:lvlJc w:val="left"/>
    </w:lvl>
  </w:abstractNum>
  <w:abstractNum w:abstractNumId="6" w15:restartNumberingAfterBreak="0">
    <w:nsid w:val="00000006"/>
    <w:multiLevelType w:val="hybridMultilevel"/>
    <w:tmpl w:val="00000005"/>
    <w:lvl w:ilvl="0" w:tplc="00000191">
      <w:start w:val="1"/>
      <w:numFmt w:val="bullet"/>
      <w:lvlText w:val="•"/>
      <w:lvlJc w:val="left"/>
      <w:pPr>
        <w:ind w:left="720" w:hanging="360"/>
      </w:pPr>
    </w:lvl>
    <w:lvl w:ilvl="1" w:tplc="AFA869A8">
      <w:start w:val="1"/>
      <w:numFmt w:val="decimal"/>
      <w:lvlText w:val=""/>
      <w:lvlJc w:val="left"/>
    </w:lvl>
    <w:lvl w:ilvl="2" w:tplc="B92E9062">
      <w:start w:val="1"/>
      <w:numFmt w:val="decimal"/>
      <w:lvlText w:val=""/>
      <w:lvlJc w:val="left"/>
    </w:lvl>
    <w:lvl w:ilvl="3" w:tplc="8AFC52BC">
      <w:start w:val="1"/>
      <w:numFmt w:val="decimal"/>
      <w:lvlText w:val=""/>
      <w:lvlJc w:val="left"/>
    </w:lvl>
    <w:lvl w:ilvl="4" w:tplc="721C2C8A">
      <w:start w:val="1"/>
      <w:numFmt w:val="decimal"/>
      <w:lvlText w:val=""/>
      <w:lvlJc w:val="left"/>
    </w:lvl>
    <w:lvl w:ilvl="5" w:tplc="1BC4B0EC">
      <w:start w:val="1"/>
      <w:numFmt w:val="decimal"/>
      <w:lvlText w:val=""/>
      <w:lvlJc w:val="left"/>
    </w:lvl>
    <w:lvl w:ilvl="6" w:tplc="C1961B48">
      <w:start w:val="1"/>
      <w:numFmt w:val="decimal"/>
      <w:lvlText w:val=""/>
      <w:lvlJc w:val="left"/>
    </w:lvl>
    <w:lvl w:ilvl="7" w:tplc="E9F858C6">
      <w:start w:val="1"/>
      <w:numFmt w:val="decimal"/>
      <w:lvlText w:val=""/>
      <w:lvlJc w:val="left"/>
    </w:lvl>
    <w:lvl w:ilvl="8" w:tplc="2AF2CCEA">
      <w:start w:val="1"/>
      <w:numFmt w:val="decimal"/>
      <w:lvlText w:val=""/>
      <w:lvlJc w:val="left"/>
    </w:lvl>
  </w:abstractNum>
  <w:abstractNum w:abstractNumId="7" w15:restartNumberingAfterBreak="0">
    <w:nsid w:val="00000007"/>
    <w:multiLevelType w:val="hybridMultilevel"/>
    <w:tmpl w:val="00000006"/>
    <w:lvl w:ilvl="0" w:tplc="000001F5">
      <w:start w:val="1"/>
      <w:numFmt w:val="bullet"/>
      <w:lvlText w:val="•"/>
      <w:lvlJc w:val="left"/>
      <w:pPr>
        <w:ind w:left="720" w:hanging="360"/>
      </w:pPr>
    </w:lvl>
    <w:lvl w:ilvl="1" w:tplc="6840F250">
      <w:start w:val="1"/>
      <w:numFmt w:val="decimal"/>
      <w:lvlText w:val=""/>
      <w:lvlJc w:val="left"/>
    </w:lvl>
    <w:lvl w:ilvl="2" w:tplc="6B5AFA2C">
      <w:start w:val="1"/>
      <w:numFmt w:val="decimal"/>
      <w:lvlText w:val=""/>
      <w:lvlJc w:val="left"/>
    </w:lvl>
    <w:lvl w:ilvl="3" w:tplc="26A4E758">
      <w:start w:val="1"/>
      <w:numFmt w:val="decimal"/>
      <w:lvlText w:val=""/>
      <w:lvlJc w:val="left"/>
    </w:lvl>
    <w:lvl w:ilvl="4" w:tplc="BAD02DF4">
      <w:start w:val="1"/>
      <w:numFmt w:val="decimal"/>
      <w:lvlText w:val=""/>
      <w:lvlJc w:val="left"/>
    </w:lvl>
    <w:lvl w:ilvl="5" w:tplc="72A23B1E">
      <w:start w:val="1"/>
      <w:numFmt w:val="decimal"/>
      <w:lvlText w:val=""/>
      <w:lvlJc w:val="left"/>
    </w:lvl>
    <w:lvl w:ilvl="6" w:tplc="4CFAAC26">
      <w:start w:val="1"/>
      <w:numFmt w:val="decimal"/>
      <w:lvlText w:val=""/>
      <w:lvlJc w:val="left"/>
    </w:lvl>
    <w:lvl w:ilvl="7" w:tplc="A9BCFB36">
      <w:start w:val="1"/>
      <w:numFmt w:val="decimal"/>
      <w:lvlText w:val=""/>
      <w:lvlJc w:val="left"/>
    </w:lvl>
    <w:lvl w:ilvl="8" w:tplc="F976BA4C">
      <w:start w:val="1"/>
      <w:numFmt w:val="decimal"/>
      <w:lvlText w:val=""/>
      <w:lvlJc w:val="left"/>
    </w:lvl>
  </w:abstractNum>
  <w:abstractNum w:abstractNumId="8" w15:restartNumberingAfterBreak="0">
    <w:nsid w:val="00000008"/>
    <w:multiLevelType w:val="hybridMultilevel"/>
    <w:tmpl w:val="00000007"/>
    <w:lvl w:ilvl="0" w:tplc="00000259">
      <w:start w:val="1"/>
      <w:numFmt w:val="bullet"/>
      <w:lvlText w:val="•"/>
      <w:lvlJc w:val="left"/>
      <w:pPr>
        <w:ind w:left="720" w:hanging="360"/>
      </w:pPr>
    </w:lvl>
    <w:lvl w:ilvl="1" w:tplc="C232A1C2">
      <w:start w:val="1"/>
      <w:numFmt w:val="decimal"/>
      <w:lvlText w:val=""/>
      <w:lvlJc w:val="left"/>
    </w:lvl>
    <w:lvl w:ilvl="2" w:tplc="34B08B44">
      <w:start w:val="1"/>
      <w:numFmt w:val="decimal"/>
      <w:lvlText w:val=""/>
      <w:lvlJc w:val="left"/>
    </w:lvl>
    <w:lvl w:ilvl="3" w:tplc="454E3C16">
      <w:start w:val="1"/>
      <w:numFmt w:val="decimal"/>
      <w:lvlText w:val=""/>
      <w:lvlJc w:val="left"/>
    </w:lvl>
    <w:lvl w:ilvl="4" w:tplc="6B004654">
      <w:start w:val="1"/>
      <w:numFmt w:val="decimal"/>
      <w:lvlText w:val=""/>
      <w:lvlJc w:val="left"/>
    </w:lvl>
    <w:lvl w:ilvl="5" w:tplc="83527550">
      <w:start w:val="1"/>
      <w:numFmt w:val="decimal"/>
      <w:lvlText w:val=""/>
      <w:lvlJc w:val="left"/>
    </w:lvl>
    <w:lvl w:ilvl="6" w:tplc="EDCC4F72">
      <w:start w:val="1"/>
      <w:numFmt w:val="decimal"/>
      <w:lvlText w:val=""/>
      <w:lvlJc w:val="left"/>
    </w:lvl>
    <w:lvl w:ilvl="7" w:tplc="2BD29DF0">
      <w:start w:val="1"/>
      <w:numFmt w:val="decimal"/>
      <w:lvlText w:val=""/>
      <w:lvlJc w:val="left"/>
    </w:lvl>
    <w:lvl w:ilvl="8" w:tplc="A9AA7EC6">
      <w:start w:val="1"/>
      <w:numFmt w:val="decimal"/>
      <w:lvlText w:val=""/>
      <w:lvlJc w:val="left"/>
    </w:lvl>
  </w:abstractNum>
  <w:abstractNum w:abstractNumId="9" w15:restartNumberingAfterBreak="0">
    <w:nsid w:val="00000009"/>
    <w:multiLevelType w:val="hybridMultilevel"/>
    <w:tmpl w:val="00000008"/>
    <w:lvl w:ilvl="0" w:tplc="000002BD">
      <w:start w:val="1"/>
      <w:numFmt w:val="bullet"/>
      <w:lvlText w:val="•"/>
      <w:lvlJc w:val="left"/>
      <w:pPr>
        <w:ind w:left="720" w:hanging="360"/>
      </w:pPr>
    </w:lvl>
    <w:lvl w:ilvl="1" w:tplc="C0340BAC">
      <w:start w:val="1"/>
      <w:numFmt w:val="decimal"/>
      <w:lvlText w:val=""/>
      <w:lvlJc w:val="left"/>
    </w:lvl>
    <w:lvl w:ilvl="2" w:tplc="0D025CF2">
      <w:start w:val="1"/>
      <w:numFmt w:val="decimal"/>
      <w:lvlText w:val=""/>
      <w:lvlJc w:val="left"/>
    </w:lvl>
    <w:lvl w:ilvl="3" w:tplc="0E2894B6">
      <w:start w:val="1"/>
      <w:numFmt w:val="decimal"/>
      <w:lvlText w:val=""/>
      <w:lvlJc w:val="left"/>
    </w:lvl>
    <w:lvl w:ilvl="4" w:tplc="99027606">
      <w:start w:val="1"/>
      <w:numFmt w:val="decimal"/>
      <w:lvlText w:val=""/>
      <w:lvlJc w:val="left"/>
    </w:lvl>
    <w:lvl w:ilvl="5" w:tplc="2E9C6866">
      <w:start w:val="1"/>
      <w:numFmt w:val="decimal"/>
      <w:lvlText w:val=""/>
      <w:lvlJc w:val="left"/>
    </w:lvl>
    <w:lvl w:ilvl="6" w:tplc="9F5AE994">
      <w:start w:val="1"/>
      <w:numFmt w:val="decimal"/>
      <w:lvlText w:val=""/>
      <w:lvlJc w:val="left"/>
    </w:lvl>
    <w:lvl w:ilvl="7" w:tplc="987C46C6">
      <w:start w:val="1"/>
      <w:numFmt w:val="decimal"/>
      <w:lvlText w:val=""/>
      <w:lvlJc w:val="left"/>
    </w:lvl>
    <w:lvl w:ilvl="8" w:tplc="75FA7DFE">
      <w:start w:val="1"/>
      <w:numFmt w:val="decimal"/>
      <w:lvlText w:val=""/>
      <w:lvlJc w:val="left"/>
    </w:lvl>
  </w:abstractNum>
  <w:abstractNum w:abstractNumId="10" w15:restartNumberingAfterBreak="0">
    <w:nsid w:val="0000000A"/>
    <w:multiLevelType w:val="hybridMultilevel"/>
    <w:tmpl w:val="00000009"/>
    <w:lvl w:ilvl="0" w:tplc="00000321">
      <w:start w:val="1"/>
      <w:numFmt w:val="bullet"/>
      <w:lvlText w:val="•"/>
      <w:lvlJc w:val="left"/>
      <w:pPr>
        <w:ind w:left="720" w:hanging="360"/>
      </w:pPr>
    </w:lvl>
    <w:lvl w:ilvl="1" w:tplc="6744333E">
      <w:start w:val="1"/>
      <w:numFmt w:val="decimal"/>
      <w:lvlText w:val=""/>
      <w:lvlJc w:val="left"/>
    </w:lvl>
    <w:lvl w:ilvl="2" w:tplc="4B4E79F4">
      <w:start w:val="1"/>
      <w:numFmt w:val="decimal"/>
      <w:lvlText w:val=""/>
      <w:lvlJc w:val="left"/>
    </w:lvl>
    <w:lvl w:ilvl="3" w:tplc="150EFC90">
      <w:start w:val="1"/>
      <w:numFmt w:val="decimal"/>
      <w:lvlText w:val=""/>
      <w:lvlJc w:val="left"/>
    </w:lvl>
    <w:lvl w:ilvl="4" w:tplc="B6C2E0DA">
      <w:start w:val="1"/>
      <w:numFmt w:val="decimal"/>
      <w:lvlText w:val=""/>
      <w:lvlJc w:val="left"/>
    </w:lvl>
    <w:lvl w:ilvl="5" w:tplc="989E5C62">
      <w:start w:val="1"/>
      <w:numFmt w:val="decimal"/>
      <w:lvlText w:val=""/>
      <w:lvlJc w:val="left"/>
    </w:lvl>
    <w:lvl w:ilvl="6" w:tplc="A4722186">
      <w:start w:val="1"/>
      <w:numFmt w:val="decimal"/>
      <w:lvlText w:val=""/>
      <w:lvlJc w:val="left"/>
    </w:lvl>
    <w:lvl w:ilvl="7" w:tplc="59EE5D76">
      <w:start w:val="1"/>
      <w:numFmt w:val="decimal"/>
      <w:lvlText w:val=""/>
      <w:lvlJc w:val="left"/>
    </w:lvl>
    <w:lvl w:ilvl="8" w:tplc="029A07F4">
      <w:start w:val="1"/>
      <w:numFmt w:val="decimal"/>
      <w:lvlText w:val=""/>
      <w:lvlJc w:val="left"/>
    </w:lvl>
  </w:abstractNum>
  <w:abstractNum w:abstractNumId="11" w15:restartNumberingAfterBreak="0">
    <w:nsid w:val="0000000B"/>
    <w:multiLevelType w:val="hybridMultilevel"/>
    <w:tmpl w:val="0000000A"/>
    <w:lvl w:ilvl="0" w:tplc="00000385">
      <w:start w:val="1"/>
      <w:numFmt w:val="bullet"/>
      <w:lvlText w:val="•"/>
      <w:lvlJc w:val="left"/>
      <w:pPr>
        <w:ind w:left="720" w:hanging="360"/>
      </w:pPr>
    </w:lvl>
    <w:lvl w:ilvl="1" w:tplc="4704CC0C">
      <w:start w:val="1"/>
      <w:numFmt w:val="decimal"/>
      <w:lvlText w:val=""/>
      <w:lvlJc w:val="left"/>
    </w:lvl>
    <w:lvl w:ilvl="2" w:tplc="7A6C1FF6">
      <w:start w:val="1"/>
      <w:numFmt w:val="decimal"/>
      <w:lvlText w:val=""/>
      <w:lvlJc w:val="left"/>
    </w:lvl>
    <w:lvl w:ilvl="3" w:tplc="654EBDC6">
      <w:start w:val="1"/>
      <w:numFmt w:val="decimal"/>
      <w:lvlText w:val=""/>
      <w:lvlJc w:val="left"/>
    </w:lvl>
    <w:lvl w:ilvl="4" w:tplc="FB0ED528">
      <w:start w:val="1"/>
      <w:numFmt w:val="decimal"/>
      <w:lvlText w:val=""/>
      <w:lvlJc w:val="left"/>
    </w:lvl>
    <w:lvl w:ilvl="5" w:tplc="1AB2A860">
      <w:start w:val="1"/>
      <w:numFmt w:val="decimal"/>
      <w:lvlText w:val=""/>
      <w:lvlJc w:val="left"/>
    </w:lvl>
    <w:lvl w:ilvl="6" w:tplc="06FE7B5C">
      <w:start w:val="1"/>
      <w:numFmt w:val="decimal"/>
      <w:lvlText w:val=""/>
      <w:lvlJc w:val="left"/>
    </w:lvl>
    <w:lvl w:ilvl="7" w:tplc="F43E7B48">
      <w:start w:val="1"/>
      <w:numFmt w:val="decimal"/>
      <w:lvlText w:val=""/>
      <w:lvlJc w:val="left"/>
    </w:lvl>
    <w:lvl w:ilvl="8" w:tplc="060A20C4">
      <w:start w:val="1"/>
      <w:numFmt w:val="decimal"/>
      <w:lvlText w:val=""/>
      <w:lvlJc w:val="left"/>
    </w:lvl>
  </w:abstractNum>
  <w:abstractNum w:abstractNumId="12" w15:restartNumberingAfterBreak="0">
    <w:nsid w:val="0000000C"/>
    <w:multiLevelType w:val="hybridMultilevel"/>
    <w:tmpl w:val="0000000B"/>
    <w:lvl w:ilvl="0" w:tplc="000003E9">
      <w:start w:val="1"/>
      <w:numFmt w:val="bullet"/>
      <w:lvlText w:val="•"/>
      <w:lvlJc w:val="left"/>
      <w:pPr>
        <w:ind w:left="720" w:hanging="360"/>
      </w:pPr>
    </w:lvl>
    <w:lvl w:ilvl="1" w:tplc="EBC8E062">
      <w:start w:val="1"/>
      <w:numFmt w:val="decimal"/>
      <w:lvlText w:val=""/>
      <w:lvlJc w:val="left"/>
    </w:lvl>
    <w:lvl w:ilvl="2" w:tplc="9C527B88">
      <w:start w:val="1"/>
      <w:numFmt w:val="decimal"/>
      <w:lvlText w:val=""/>
      <w:lvlJc w:val="left"/>
    </w:lvl>
    <w:lvl w:ilvl="3" w:tplc="7D163E9E">
      <w:start w:val="1"/>
      <w:numFmt w:val="decimal"/>
      <w:lvlText w:val=""/>
      <w:lvlJc w:val="left"/>
    </w:lvl>
    <w:lvl w:ilvl="4" w:tplc="BA7A7DC2">
      <w:start w:val="1"/>
      <w:numFmt w:val="decimal"/>
      <w:lvlText w:val=""/>
      <w:lvlJc w:val="left"/>
    </w:lvl>
    <w:lvl w:ilvl="5" w:tplc="04F45BF2">
      <w:start w:val="1"/>
      <w:numFmt w:val="decimal"/>
      <w:lvlText w:val=""/>
      <w:lvlJc w:val="left"/>
    </w:lvl>
    <w:lvl w:ilvl="6" w:tplc="BC525080">
      <w:start w:val="1"/>
      <w:numFmt w:val="decimal"/>
      <w:lvlText w:val=""/>
      <w:lvlJc w:val="left"/>
    </w:lvl>
    <w:lvl w:ilvl="7" w:tplc="99AE203A">
      <w:start w:val="1"/>
      <w:numFmt w:val="decimal"/>
      <w:lvlText w:val=""/>
      <w:lvlJc w:val="left"/>
    </w:lvl>
    <w:lvl w:ilvl="8" w:tplc="C506F052">
      <w:start w:val="1"/>
      <w:numFmt w:val="decimal"/>
      <w:lvlText w:val=""/>
      <w:lvlJc w:val="left"/>
    </w:lvl>
  </w:abstractNum>
  <w:abstractNum w:abstractNumId="13" w15:restartNumberingAfterBreak="0">
    <w:nsid w:val="0000000D"/>
    <w:multiLevelType w:val="hybridMultilevel"/>
    <w:tmpl w:val="0000000C"/>
    <w:lvl w:ilvl="0" w:tplc="0000044D">
      <w:start w:val="1"/>
      <w:numFmt w:val="bullet"/>
      <w:lvlText w:val="•"/>
      <w:lvlJc w:val="left"/>
      <w:pPr>
        <w:ind w:left="720" w:hanging="360"/>
      </w:pPr>
    </w:lvl>
    <w:lvl w:ilvl="1" w:tplc="24509BBE">
      <w:start w:val="1"/>
      <w:numFmt w:val="decimal"/>
      <w:lvlText w:val=""/>
      <w:lvlJc w:val="left"/>
    </w:lvl>
    <w:lvl w:ilvl="2" w:tplc="580637F8">
      <w:start w:val="1"/>
      <w:numFmt w:val="decimal"/>
      <w:lvlText w:val=""/>
      <w:lvlJc w:val="left"/>
    </w:lvl>
    <w:lvl w:ilvl="3" w:tplc="A0C4FE44">
      <w:start w:val="1"/>
      <w:numFmt w:val="decimal"/>
      <w:lvlText w:val=""/>
      <w:lvlJc w:val="left"/>
    </w:lvl>
    <w:lvl w:ilvl="4" w:tplc="3B5C8846">
      <w:start w:val="1"/>
      <w:numFmt w:val="decimal"/>
      <w:lvlText w:val=""/>
      <w:lvlJc w:val="left"/>
    </w:lvl>
    <w:lvl w:ilvl="5" w:tplc="88AA537C">
      <w:start w:val="1"/>
      <w:numFmt w:val="decimal"/>
      <w:lvlText w:val=""/>
      <w:lvlJc w:val="left"/>
    </w:lvl>
    <w:lvl w:ilvl="6" w:tplc="3C68B644">
      <w:start w:val="1"/>
      <w:numFmt w:val="decimal"/>
      <w:lvlText w:val=""/>
      <w:lvlJc w:val="left"/>
    </w:lvl>
    <w:lvl w:ilvl="7" w:tplc="E24E55E0">
      <w:start w:val="1"/>
      <w:numFmt w:val="decimal"/>
      <w:lvlText w:val=""/>
      <w:lvlJc w:val="left"/>
    </w:lvl>
    <w:lvl w:ilvl="8" w:tplc="D6CC1316">
      <w:start w:val="1"/>
      <w:numFmt w:val="decimal"/>
      <w:lvlText w:val=""/>
      <w:lvlJc w:val="left"/>
    </w:lvl>
  </w:abstractNum>
  <w:abstractNum w:abstractNumId="14" w15:restartNumberingAfterBreak="0">
    <w:nsid w:val="0000000E"/>
    <w:multiLevelType w:val="multilevel"/>
    <w:tmpl w:val="E620D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0000000F"/>
    <w:multiLevelType w:val="hybridMultilevel"/>
    <w:tmpl w:val="EC007C56"/>
    <w:lvl w:ilvl="0" w:tplc="0409000F">
      <w:start w:val="1"/>
      <w:numFmt w:val="decimal"/>
      <w:lvlText w:val="%1."/>
      <w:lvlJc w:val="left"/>
      <w:pPr>
        <w:tabs>
          <w:tab w:val="left" w:pos="720"/>
        </w:tabs>
        <w:ind w:left="720" w:hanging="360"/>
      </w:p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16" w15:restartNumberingAfterBreak="0">
    <w:nsid w:val="00000010"/>
    <w:multiLevelType w:val="hybridMultilevel"/>
    <w:tmpl w:val="704815C6"/>
    <w:lvl w:ilvl="0" w:tplc="52DE7228">
      <w:start w:val="1"/>
      <w:numFmt w:val="decimal"/>
      <w:lvlText w:val="%1."/>
      <w:lvlJc w:val="left"/>
      <w:pPr>
        <w:tabs>
          <w:tab w:val="left" w:pos="900"/>
        </w:tabs>
        <w:ind w:left="900" w:hanging="540"/>
      </w:pPr>
      <w:rPr>
        <w:rFonts w:hint="default"/>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17" w15:restartNumberingAfterBreak="0">
    <w:nsid w:val="00000011"/>
    <w:multiLevelType w:val="singleLevel"/>
    <w:tmpl w:val="65B2BB76"/>
    <w:lvl w:ilvl="0">
      <w:start w:val="1"/>
      <w:numFmt w:val="decimal"/>
      <w:lvlText w:val="%1."/>
      <w:lvlJc w:val="left"/>
      <w:pPr>
        <w:tabs>
          <w:tab w:val="left" w:pos="360"/>
        </w:tabs>
        <w:ind w:left="360" w:hanging="360"/>
      </w:pPr>
      <w:rPr>
        <w:rFonts w:hint="default"/>
      </w:rPr>
    </w:lvl>
  </w:abstractNum>
  <w:abstractNum w:abstractNumId="18" w15:restartNumberingAfterBreak="0">
    <w:nsid w:val="00000012"/>
    <w:multiLevelType w:val="hybridMultilevel"/>
    <w:tmpl w:val="5540EC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00000013"/>
    <w:multiLevelType w:val="multilevel"/>
    <w:tmpl w:val="05B8B0E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00000014"/>
    <w:multiLevelType w:val="multilevel"/>
    <w:tmpl w:val="BC824E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
      <w:lvlJc w:val="left"/>
      <w:pPr>
        <w:tabs>
          <w:tab w:val="left" w:pos="1440"/>
        </w:tabs>
        <w:ind w:left="1440" w:hanging="360"/>
      </w:pPr>
      <w:rPr>
        <w:rFonts w:ascii="Symbol" w:hAnsi="Symbol" w:hint="default"/>
        <w:sz w:val="20"/>
      </w:rPr>
    </w:lvl>
    <w:lvl w:ilvl="2" w:tentative="1">
      <w:start w:val="1"/>
      <w:numFmt w:val="bullet"/>
      <w:lvlText w:val=""/>
      <w:lvlJc w:val="left"/>
      <w:pPr>
        <w:tabs>
          <w:tab w:val="left" w:pos="2160"/>
        </w:tabs>
        <w:ind w:left="2160" w:hanging="360"/>
      </w:pPr>
      <w:rPr>
        <w:rFonts w:ascii="Symbol" w:hAnsi="Symbol" w:hint="default"/>
        <w:sz w:val="20"/>
      </w:rPr>
    </w:lvl>
    <w:lvl w:ilvl="3" w:tentative="1">
      <w:start w:val="1"/>
      <w:numFmt w:val="bullet"/>
      <w:lvlText w:val=""/>
      <w:lvlJc w:val="left"/>
      <w:pPr>
        <w:tabs>
          <w:tab w:val="left" w:pos="2880"/>
        </w:tabs>
        <w:ind w:left="2880" w:hanging="360"/>
      </w:pPr>
      <w:rPr>
        <w:rFonts w:ascii="Symbol" w:hAnsi="Symbol" w:hint="default"/>
        <w:sz w:val="20"/>
      </w:rPr>
    </w:lvl>
    <w:lvl w:ilvl="4" w:tentative="1">
      <w:start w:val="1"/>
      <w:numFmt w:val="bullet"/>
      <w:lvlText w:val=""/>
      <w:lvlJc w:val="left"/>
      <w:pPr>
        <w:tabs>
          <w:tab w:val="left" w:pos="3600"/>
        </w:tabs>
        <w:ind w:left="3600" w:hanging="360"/>
      </w:pPr>
      <w:rPr>
        <w:rFonts w:ascii="Symbol" w:hAnsi="Symbol" w:hint="default"/>
        <w:sz w:val="20"/>
      </w:rPr>
    </w:lvl>
    <w:lvl w:ilvl="5" w:tentative="1">
      <w:start w:val="1"/>
      <w:numFmt w:val="bullet"/>
      <w:lvlText w:val=""/>
      <w:lvlJc w:val="left"/>
      <w:pPr>
        <w:tabs>
          <w:tab w:val="left" w:pos="4320"/>
        </w:tabs>
        <w:ind w:left="4320" w:hanging="360"/>
      </w:pPr>
      <w:rPr>
        <w:rFonts w:ascii="Symbol" w:hAnsi="Symbol" w:hint="default"/>
        <w:sz w:val="20"/>
      </w:rPr>
    </w:lvl>
    <w:lvl w:ilvl="6" w:tentative="1">
      <w:start w:val="1"/>
      <w:numFmt w:val="bullet"/>
      <w:lvlText w:val=""/>
      <w:lvlJc w:val="left"/>
      <w:pPr>
        <w:tabs>
          <w:tab w:val="left" w:pos="5040"/>
        </w:tabs>
        <w:ind w:left="5040" w:hanging="360"/>
      </w:pPr>
      <w:rPr>
        <w:rFonts w:ascii="Symbol" w:hAnsi="Symbol" w:hint="default"/>
        <w:sz w:val="20"/>
      </w:rPr>
    </w:lvl>
    <w:lvl w:ilvl="7" w:tentative="1">
      <w:start w:val="1"/>
      <w:numFmt w:val="bullet"/>
      <w:lvlText w:val=""/>
      <w:lvlJc w:val="left"/>
      <w:pPr>
        <w:tabs>
          <w:tab w:val="left" w:pos="5760"/>
        </w:tabs>
        <w:ind w:left="5760" w:hanging="360"/>
      </w:pPr>
      <w:rPr>
        <w:rFonts w:ascii="Symbol" w:hAnsi="Symbol" w:hint="default"/>
        <w:sz w:val="20"/>
      </w:rPr>
    </w:lvl>
    <w:lvl w:ilvl="8" w:tentative="1">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00000015"/>
    <w:multiLevelType w:val="hybridMultilevel"/>
    <w:tmpl w:val="0A64F1E6"/>
    <w:lvl w:ilvl="0" w:tplc="0409000F">
      <w:start w:val="1"/>
      <w:numFmt w:val="decimal"/>
      <w:lvlText w:val="%1."/>
      <w:lvlJc w:val="left"/>
      <w:pPr>
        <w:tabs>
          <w:tab w:val="left" w:pos="720"/>
        </w:tabs>
        <w:ind w:left="720" w:hanging="360"/>
      </w:p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22" w15:restartNumberingAfterBreak="0">
    <w:nsid w:val="00000016"/>
    <w:multiLevelType w:val="multilevel"/>
    <w:tmpl w:val="CBC006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7"/>
    <w:multiLevelType w:val="hybridMultilevel"/>
    <w:tmpl w:val="F89ABC86"/>
    <w:lvl w:ilvl="0" w:tplc="FBC2D7D0">
      <w:start w:val="1"/>
      <w:numFmt w:val="decimal"/>
      <w:lvlText w:val="%1."/>
      <w:lvlJc w:val="left"/>
      <w:pPr>
        <w:tabs>
          <w:tab w:val="left" w:pos="720"/>
        </w:tabs>
        <w:ind w:left="720" w:hanging="550"/>
      </w:pPr>
      <w:rPr>
        <w:rFonts w:hint="default"/>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24" w15:restartNumberingAfterBreak="0">
    <w:nsid w:val="00000018"/>
    <w:multiLevelType w:val="multilevel"/>
    <w:tmpl w:val="E6DC05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00000019"/>
    <w:multiLevelType w:val="hybridMultilevel"/>
    <w:tmpl w:val="5A2801FE"/>
    <w:lvl w:ilvl="0" w:tplc="0409000F">
      <w:start w:val="1"/>
      <w:numFmt w:val="decimal"/>
      <w:lvlText w:val="%1."/>
      <w:lvlJc w:val="left"/>
      <w:pPr>
        <w:tabs>
          <w:tab w:val="left" w:pos="720"/>
        </w:tabs>
        <w:ind w:left="720" w:hanging="360"/>
      </w:pPr>
      <w:rPr>
        <w:rFonts w:hint="default"/>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26" w15:restartNumberingAfterBreak="0">
    <w:nsid w:val="0000001A"/>
    <w:multiLevelType w:val="multilevel"/>
    <w:tmpl w:val="648600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15:restartNumberingAfterBreak="0">
    <w:nsid w:val="0000001B"/>
    <w:multiLevelType w:val="singleLevel"/>
    <w:tmpl w:val="0409000F"/>
    <w:lvl w:ilvl="0">
      <w:start w:val="1"/>
      <w:numFmt w:val="decimal"/>
      <w:lvlText w:val="%1."/>
      <w:lvlJc w:val="left"/>
      <w:pPr>
        <w:tabs>
          <w:tab w:val="left" w:pos="360"/>
        </w:tabs>
        <w:ind w:left="360" w:hanging="360"/>
      </w:pPr>
    </w:lvl>
  </w:abstractNum>
  <w:abstractNum w:abstractNumId="28" w15:restartNumberingAfterBreak="0">
    <w:nsid w:val="0000001C"/>
    <w:multiLevelType w:val="multilevel"/>
    <w:tmpl w:val="390CE5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9" w15:restartNumberingAfterBreak="0">
    <w:nsid w:val="0000001D"/>
    <w:multiLevelType w:val="multilevel"/>
    <w:tmpl w:val="5F1051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0000001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000001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265801">
    <w:abstractNumId w:val="21"/>
  </w:num>
  <w:num w:numId="2" w16cid:durableId="1520393193">
    <w:abstractNumId w:val="23"/>
  </w:num>
  <w:num w:numId="3" w16cid:durableId="861086497">
    <w:abstractNumId w:val="25"/>
  </w:num>
  <w:num w:numId="4" w16cid:durableId="758448679">
    <w:abstractNumId w:val="15"/>
  </w:num>
  <w:num w:numId="5" w16cid:durableId="398864974">
    <w:abstractNumId w:val="27"/>
  </w:num>
  <w:num w:numId="6" w16cid:durableId="87389236">
    <w:abstractNumId w:val="17"/>
  </w:num>
  <w:num w:numId="7" w16cid:durableId="1712223003">
    <w:abstractNumId w:val="1"/>
  </w:num>
  <w:num w:numId="8" w16cid:durableId="1482116390">
    <w:abstractNumId w:val="16"/>
  </w:num>
  <w:num w:numId="9" w16cid:durableId="1973174528">
    <w:abstractNumId w:val="22"/>
  </w:num>
  <w:num w:numId="10" w16cid:durableId="1308127487">
    <w:abstractNumId w:val="29"/>
  </w:num>
  <w:num w:numId="11" w16cid:durableId="1387921770">
    <w:abstractNumId w:val="19"/>
  </w:num>
  <w:num w:numId="12" w16cid:durableId="422386719">
    <w:abstractNumId w:val="0"/>
  </w:num>
  <w:num w:numId="13" w16cid:durableId="1579243943">
    <w:abstractNumId w:val="14"/>
  </w:num>
  <w:num w:numId="14" w16cid:durableId="749231554">
    <w:abstractNumId w:val="18"/>
  </w:num>
  <w:num w:numId="15" w16cid:durableId="815995224">
    <w:abstractNumId w:val="24"/>
  </w:num>
  <w:num w:numId="16" w16cid:durableId="1882128745">
    <w:abstractNumId w:val="26"/>
  </w:num>
  <w:num w:numId="17" w16cid:durableId="109512592">
    <w:abstractNumId w:val="28"/>
  </w:num>
  <w:num w:numId="18" w16cid:durableId="1814369982">
    <w:abstractNumId w:val="20"/>
  </w:num>
  <w:num w:numId="19" w16cid:durableId="86662113">
    <w:abstractNumId w:val="2"/>
  </w:num>
  <w:num w:numId="20" w16cid:durableId="141429545">
    <w:abstractNumId w:val="3"/>
  </w:num>
  <w:num w:numId="21" w16cid:durableId="1947539162">
    <w:abstractNumId w:val="4"/>
  </w:num>
  <w:num w:numId="22" w16cid:durableId="298849103">
    <w:abstractNumId w:val="5"/>
  </w:num>
  <w:num w:numId="23" w16cid:durableId="335420655">
    <w:abstractNumId w:val="6"/>
  </w:num>
  <w:num w:numId="24" w16cid:durableId="1612200692">
    <w:abstractNumId w:val="7"/>
  </w:num>
  <w:num w:numId="25" w16cid:durableId="1346709058">
    <w:abstractNumId w:val="8"/>
  </w:num>
  <w:num w:numId="26" w16cid:durableId="1943217970">
    <w:abstractNumId w:val="9"/>
  </w:num>
  <w:num w:numId="27" w16cid:durableId="270743638">
    <w:abstractNumId w:val="10"/>
  </w:num>
  <w:num w:numId="28" w16cid:durableId="1373114718">
    <w:abstractNumId w:val="11"/>
  </w:num>
  <w:num w:numId="29" w16cid:durableId="1475677110">
    <w:abstractNumId w:val="12"/>
  </w:num>
  <w:num w:numId="30" w16cid:durableId="1094471819">
    <w:abstractNumId w:val="13"/>
  </w:num>
  <w:num w:numId="31" w16cid:durableId="693305689">
    <w:abstractNumId w:val="30"/>
  </w:num>
  <w:num w:numId="32" w16cid:durableId="7428772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characterSpacingControl w:val="doNotCompres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FE"/>
    <w:rsid w:val="000D6BE0"/>
    <w:rsid w:val="008665FE"/>
    <w:rsid w:val="00DC0DB9"/>
    <w:rsid w:val="00F456FA"/>
  </w:rsids>
  <m:mathPr>
    <m:mathFont m:val="Cambria Math"/>
    <m:brkBin m:val="before"/>
    <m:brkBinSub m:val="--"/>
    <m:smallFrac m:val="0"/>
    <m:dispDef/>
    <m:lMargin m:val="0"/>
    <m:rMargin m:val="0"/>
    <m:defJc m:val="centerGroup"/>
    <m:wrapIndent m:val="1440"/>
    <m:intLim m:val="subSup"/>
    <m:naryLim m:val="undOvr"/>
  </m:mathPr>
  <w:themeFontLang w:val="bg-BG"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F7DA35"/>
  <w15:docId w15:val="{B840CA15-9A22-4115-90F7-7642397E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uiPriority w:val="9"/>
    <w:qFormat/>
    <w:pPr>
      <w:keepNext/>
      <w:jc w:val="center"/>
      <w:outlineLvl w:val="0"/>
    </w:pPr>
    <w:rPr>
      <w:b/>
      <w:bCs/>
      <w:sz w:val="36"/>
      <w:szCs w:val="36"/>
      <w:lang w:val="bg-BG"/>
    </w:rPr>
  </w:style>
  <w:style w:type="paragraph" w:styleId="Heading2">
    <w:name w:val="heading 2"/>
    <w:basedOn w:val="Normal"/>
    <w:next w:val="Normal"/>
    <w:uiPriority w:val="9"/>
    <w:unhideWhenUsed/>
    <w:qFormat/>
    <w:pPr>
      <w:keepNext/>
      <w:jc w:val="both"/>
      <w:outlineLvl w:val="1"/>
    </w:pPr>
    <w:rPr>
      <w:sz w:val="28"/>
      <w:szCs w:val="28"/>
      <w:lang w:val="bg-BG"/>
    </w:rPr>
  </w:style>
  <w:style w:type="paragraph" w:styleId="Heading3">
    <w:name w:val="heading 3"/>
    <w:basedOn w:val="Normal"/>
    <w:next w:val="Normal"/>
    <w:uiPriority w:val="9"/>
    <w:unhideWhenUsed/>
    <w:qFormat/>
    <w:pPr>
      <w:keepNext/>
      <w:jc w:val="center"/>
      <w:outlineLvl w:val="2"/>
    </w:pPr>
    <w:rPr>
      <w:b/>
      <w:bCs/>
      <w:sz w:val="28"/>
      <w:szCs w:val="28"/>
      <w:lang w:val="bg-BG"/>
    </w:rPr>
  </w:style>
  <w:style w:type="paragraph" w:styleId="Heading4">
    <w:name w:val="heading 4"/>
    <w:basedOn w:val="Normal"/>
    <w:next w:val="Normal"/>
    <w:uiPriority w:val="9"/>
    <w:unhideWhenUsed/>
    <w:qFormat/>
    <w:pPr>
      <w:keepNext/>
      <w:spacing w:line="360" w:lineRule="auto"/>
      <w:jc w:val="center"/>
      <w:outlineLvl w:val="3"/>
    </w:pPr>
    <w:rPr>
      <w:b/>
      <w:bCs/>
      <w:sz w:val="32"/>
      <w:szCs w:val="32"/>
      <w:lang w:val="bg-BG"/>
    </w:rPr>
  </w:style>
  <w:style w:type="paragraph" w:styleId="Heading5">
    <w:name w:val="heading 5"/>
    <w:basedOn w:val="Normal"/>
    <w:next w:val="Normal"/>
    <w:uiPriority w:val="9"/>
    <w:unhideWhenUsed/>
    <w:qFormat/>
    <w:pPr>
      <w:keepNext/>
      <w:jc w:val="center"/>
      <w:outlineLvl w:val="4"/>
    </w:pPr>
    <w:rPr>
      <w:sz w:val="28"/>
      <w:szCs w:val="28"/>
      <w:lang w:val="bg-BG"/>
    </w:rPr>
  </w:style>
  <w:style w:type="paragraph" w:styleId="Heading6">
    <w:name w:val="heading 6"/>
    <w:basedOn w:val="Normal"/>
    <w:next w:val="Normal"/>
    <w:uiPriority w:val="9"/>
    <w:unhideWhenUsed/>
    <w:qFormat/>
    <w:pPr>
      <w:keepNext/>
      <w:spacing w:before="40"/>
      <w:jc w:val="both"/>
      <w:outlineLvl w:val="5"/>
    </w:pPr>
    <w:rPr>
      <w:rFonts w:ascii="Arial" w:hAnsi="Arial" w:cs="Arial"/>
      <w:lang w:val="bg-BG"/>
    </w:rPr>
  </w:style>
  <w:style w:type="paragraph" w:styleId="Heading7">
    <w:name w:val="heading 7"/>
    <w:basedOn w:val="Normal"/>
    <w:next w:val="Normal"/>
    <w:qFormat/>
    <w:pPr>
      <w:keepNext/>
      <w:spacing w:before="40"/>
      <w:outlineLvl w:val="6"/>
    </w:pPr>
    <w:rPr>
      <w:rFonts w:ascii="Book Antiqua" w:hAnsi="Book Antiqua" w:cs="Book Antiqua"/>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jc w:val="center"/>
    </w:pPr>
    <w:rPr>
      <w:sz w:val="28"/>
      <w:szCs w:val="28"/>
      <w:lang w:val="bg-BG"/>
    </w:rPr>
  </w:style>
  <w:style w:type="paragraph" w:styleId="BodyTextIndent">
    <w:name w:val="Body Text Indent"/>
    <w:basedOn w:val="Normal"/>
    <w:pPr>
      <w:jc w:val="both"/>
    </w:pPr>
    <w:rPr>
      <w:sz w:val="28"/>
      <w:szCs w:val="28"/>
      <w:lang w:val="bg-BG"/>
    </w:rPr>
  </w:style>
  <w:style w:type="paragraph" w:styleId="BodyText3">
    <w:name w:val="Body Text 3"/>
    <w:basedOn w:val="Normal"/>
    <w:rPr>
      <w:sz w:val="28"/>
      <w:szCs w:val="28"/>
      <w:lang w:val="bg-BG"/>
    </w:rPr>
  </w:style>
  <w:style w:type="paragraph" w:styleId="Title">
    <w:name w:val="Title"/>
    <w:basedOn w:val="Normal"/>
    <w:uiPriority w:val="10"/>
    <w:qFormat/>
    <w:pPr>
      <w:jc w:val="center"/>
    </w:pPr>
    <w:rPr>
      <w:sz w:val="28"/>
      <w:szCs w:val="28"/>
      <w:lang w:val="bg-BG"/>
    </w:rPr>
  </w:style>
  <w:style w:type="paragraph" w:styleId="Footer">
    <w:name w:val="footer"/>
    <w:basedOn w:val="Normal"/>
    <w:pPr>
      <w:tabs>
        <w:tab w:val="center" w:pos="4536"/>
        <w:tab w:val="right" w:pos="9072"/>
      </w:tabs>
    </w:pPr>
  </w:style>
  <w:style w:type="paragraph" w:customStyle="1" w:styleId="Tabl">
    <w:name w:val="Tabl"/>
    <w:basedOn w:val="Normal"/>
    <w:rPr>
      <w:rFonts w:ascii="Book Antiqua" w:hAnsi="Book Antiqua" w:cs="Book Antiqua"/>
      <w:sz w:val="22"/>
      <w:szCs w:val="22"/>
      <w:lang w:val="bg-BG"/>
    </w:rPr>
  </w:style>
  <w:style w:type="paragraph" w:styleId="BalloonText">
    <w:name w:val="Balloon Text"/>
    <w:basedOn w:val="Normal"/>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tyle>
  <w:style w:type="character" w:styleId="FootnoteReference">
    <w:name w:val="footnote reference"/>
    <w:rPr>
      <w:vertAlign w:val="superscript"/>
    </w:rPr>
  </w:style>
  <w:style w:type="character" w:customStyle="1" w:styleId="BodyTextChar">
    <w:name w:val="Body Text Char"/>
    <w:link w:val="BodyText"/>
    <w:rPr>
      <w:rFonts w:ascii="MS Sans Serif" w:hAnsi="MS Sans Serif" w:cs="MS Sans Serif"/>
      <w:sz w:val="28"/>
      <w:szCs w:val="28"/>
      <w:lang w:eastAsia="zh-CN"/>
    </w:rPr>
  </w:style>
  <w:style w:type="paragraph" w:styleId="NormalWeb">
    <w:name w:val="Normal (Web)"/>
    <w:basedOn w:val="Normal"/>
    <w:uiPriority w:val="99"/>
    <w:pPr>
      <w:spacing w:before="100" w:beforeAutospacing="1" w:after="100" w:afterAutospacing="1"/>
    </w:pPr>
    <w:rPr>
      <w:lang w:val="bg-BG" w:eastAsia="bg-BG"/>
    </w:rPr>
  </w:style>
  <w:style w:type="character" w:styleId="Hyperlink">
    <w:name w:val="Hyperlink"/>
    <w:uiPriority w:val="99"/>
    <w:rPr>
      <w:color w:val="0000FF"/>
      <w:u w:val="single"/>
    </w:rPr>
  </w:style>
  <w:style w:type="character" w:customStyle="1" w:styleId="UnresolvedMention1">
    <w:name w:val="Unresolved Mention1"/>
    <w:uiPriority w:val="99"/>
    <w:rPr>
      <w:color w:val="605E5C"/>
      <w:shd w:val="clear" w:color="auto" w:fill="E1DFDD"/>
    </w:rPr>
  </w:style>
  <w:style w:type="character" w:styleId="FollowedHyperlink">
    <w:name w:val="FollowedHyperlink"/>
    <w:uiPriority w:val="99"/>
    <w:rPr>
      <w:color w:val="954F72"/>
      <w:u w:val="single"/>
    </w:rPr>
  </w:style>
  <w:style w:type="paragraph" w:styleId="ListParagraph">
    <w:name w:val="List Paragraph"/>
    <w:basedOn w:val="Normal"/>
    <w:uiPriority w:val="34"/>
    <w:qFormat/>
    <w:pPr>
      <w:spacing w:after="160" w:line="259" w:lineRule="auto"/>
      <w:ind w:left="720"/>
      <w:contextualSpacing/>
    </w:pPr>
    <w:rPr>
      <w:rFonts w:ascii="Calibri" w:eastAsia="Yu Mincho" w:hAnsi="Calibri" w:cs="SimSun"/>
      <w:sz w:val="22"/>
      <w:szCs w:val="22"/>
      <w:lang w:val="bg-BG" w:eastAsia="ja-JP"/>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MS Sans Serif" w:hAnsi="MS Sans Serif" w:cs="MS Sans Serif"/>
      <w:b/>
      <w:bCs/>
      <w:sz w:val="36"/>
      <w:szCs w:val="3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901</Words>
  <Characters>5142</Characters>
  <Application>Microsoft Office Word</Application>
  <DocSecurity>0</DocSecurity>
  <Lines>42</Lines>
  <Paragraphs>12</Paragraphs>
  <ScaleCrop>false</ScaleCrop>
  <Company>SU_FNPP</Company>
  <LinksUpToDate>false</LinksUpToDate>
  <CharactersWithSpaces>6031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dc:title>
  <dc:creator>BARAKOV</dc:creator>
  <cp:lastModifiedBy>Албена Любенова Дъбова-Нанкова</cp:lastModifiedBy>
  <cp:revision>4</cp:revision>
  <cp:lastPrinted>2012-05-08T09:27:00Z</cp:lastPrinted>
  <dcterms:created xsi:type="dcterms:W3CDTF">2025-11-24T13:38:00Z</dcterms:created>
  <dcterms:modified xsi:type="dcterms:W3CDTF">2025-12-11T08:38:00Z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832263f8c79e4018999f9f0f1661cd51</vt:lpwstr>
  </property>
</Properties>
</file>